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FF781" w14:textId="3176C956" w:rsidR="00FC39F6" w:rsidRDefault="00FC39F6" w:rsidP="00E37C20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347BD7A9" w14:textId="33202B76" w:rsidR="005B124F" w:rsidRPr="00894D49" w:rsidRDefault="00295149">
      <w:pPr>
        <w:rPr>
          <w:rFonts w:ascii="Calibri" w:eastAsia="Times New Roman" w:hAnsi="Calibri" w:cs="Calibri"/>
          <w:color w:val="000000"/>
          <w:lang w:eastAsia="en-GB"/>
        </w:rPr>
      </w:pPr>
      <w:r w:rsidRPr="003D534C">
        <w:rPr>
          <w:b/>
          <w:bCs/>
        </w:rPr>
        <w:t>LEVEL 2 – Enhanced</w:t>
      </w:r>
      <w:r w:rsidR="00CB41B6" w:rsidRPr="003D534C">
        <w:rPr>
          <w:b/>
          <w:bCs/>
        </w:rPr>
        <w:t>: Improving Communication, Shared Planning &amp; Compassionate Care.</w:t>
      </w:r>
    </w:p>
    <w:p w14:paraId="379B146E" w14:textId="323BBBA0" w:rsidR="00295149" w:rsidRPr="00295149" w:rsidRDefault="00295149">
      <w:pPr>
        <w:rPr>
          <w:sz w:val="20"/>
          <w:szCs w:val="20"/>
        </w:rPr>
      </w:pPr>
    </w:p>
    <w:p w14:paraId="6D3BFB32" w14:textId="0C9BC403" w:rsidR="00C121EA" w:rsidRDefault="00295149">
      <w:pPr>
        <w:rPr>
          <w:sz w:val="20"/>
          <w:szCs w:val="20"/>
        </w:rPr>
      </w:pPr>
      <w:r>
        <w:rPr>
          <w:sz w:val="20"/>
          <w:szCs w:val="20"/>
        </w:rPr>
        <w:t>Building on Level 1</w:t>
      </w:r>
      <w:r w:rsidR="00C121EA">
        <w:rPr>
          <w:sz w:val="20"/>
          <w:szCs w:val="20"/>
        </w:rPr>
        <w:tab/>
        <w:t xml:space="preserve">Connecting with and supporting care home practice </w:t>
      </w:r>
    </w:p>
    <w:p w14:paraId="1DBE3511" w14:textId="1848E25E" w:rsidR="00295149" w:rsidRDefault="00C121EA" w:rsidP="00C121EA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Creating shared, improved practice</w:t>
      </w:r>
    </w:p>
    <w:p w14:paraId="09F1C542" w14:textId="6230110D" w:rsidR="00295149" w:rsidRDefault="00F5331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0BBECB" wp14:editId="31C1483B">
                <wp:simplePos x="0" y="0"/>
                <wp:positionH relativeFrom="column">
                  <wp:posOffset>1524000</wp:posOffset>
                </wp:positionH>
                <wp:positionV relativeFrom="paragraph">
                  <wp:posOffset>112171</wp:posOffset>
                </wp:positionV>
                <wp:extent cx="2895600" cy="534670"/>
                <wp:effectExtent l="0" t="0" r="12700" b="1143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5346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2F07F" w14:textId="2144D817" w:rsidR="00CE4FD0" w:rsidRPr="00295149" w:rsidRDefault="00CE4FD0" w:rsidP="00F53316">
                            <w:pPr>
                              <w:jc w:val="center"/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Practice + </w:t>
                            </w:r>
                            <w:r w:rsidR="005F5FED"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MDT </w:t>
                            </w:r>
                            <w:r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shared understanding of processes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0BBECB" id="Rounded Rectangle 16" o:spid="_x0000_s1026" style="position:absolute;margin-left:120pt;margin-top:8.85pt;width:228pt;height:4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QDZtAIAAAkGAAAOAAAAZHJzL2Uyb0RvYy54bWysVNtuGyEQfa/Uf0C8N2u7tpNYWUdWolSV&#10;0iRKUuUZs+BdCRgK2Gv36zvAeuPmUlVVX3aZ25nhMDNn51utyEY434Ap6fBoQIkwHKrGrEr6/fHq&#10;0wklPjBTMQVGlHQnPD2ff/xw1tqZGEENqhKOIIjxs9aWtA7BzorC81po5o/ACoNGCU6zgKJbFZVj&#10;LaJrVYwGg2nRgqusAy68R+1lNtJ5wpdS8HArpReBqJJibSF9Xfou47eYn7HZyjFbN7wrg/1DFZo1&#10;BpP2UJcsMLJ2zSso3XAHHmQ44qALkLLhIt0BbzMcvLjNQ82sSHdBcrztafL/D5bfbO4caSp8uykl&#10;hml8o3tYm0pU5B7ZY2alBEEbEtVaP0P/B3vnOsnjMd56K52Of7wP2SZydz25YhsIR+Xo5HQyHeAb&#10;cLRNPo+nx4n94jnaOh++CNAkHkrqYhmxhkQs21z7gGnRf+8XM3pQTXXVKJWE2DXiQjmyYfjejHNh&#10;wjCFq7X+BlXWY99gHenlUY39kdUnezWmSP0XkVLC35Io87d5c7UHwQgco4tIZKYuncJOiYipzL2Q&#10;+BaRrFR0X8Xr+/iaVSKrJ+/WnQAjskSCeuxMyDvYuebOP4aKNER98OBPheXgPiJlBhP6YN0YcG8B&#10;KHylLnP235OUqYkshe1yiy7xuIRqh03rIE+zt/yqwY65Zj7cMYfji02GKync4kcqaEsK3YmSGtzP&#10;t/TRH6cKrZS0uA5K6n+smROUqK8G5+10OB7H/ZGE8eR4hII7tCwPLWatLwA7cIjLz/J0jP5B7Y/S&#10;gX7CzbWIWdHEDMfcJeXB7YWLkNcU7j4uFovkhjvDsnBtHiyP4JHgOAyP2yfmbDc2AQfuBvarg81e&#10;DE72jZEGFusAsklT9cxrRz3um9T73W6MC+1QTl7PG3z+CwAA//8DAFBLAwQUAAYACAAAACEACGA+&#10;u98AAAAKAQAADwAAAGRycy9kb3ducmV2LnhtbEyPwU7DMBBE70j8g7VIXFBrt0JpE+JUCJFTJdQW&#10;PsCJlyQQr0PsNuHvWU5w3JnR7Jt8N7teXHAMnScNq6UCgVR721Gj4e21XGxBhGjImt4TavjGALvi&#10;+io3mfUTHfFyio3gEgqZ0dDGOGRShrpFZ8LSD0jsvfvRmcjn2Eg7monLXS/XSiXSmY74Q2sGfGqx&#10;/jydnYbp5SPZz1PZP98RpeXxsP861JXWtzfz4wOIiHP8C8MvPqNDwUyVP5MNotewvle8JbKx2YDg&#10;QJImLFQsqFUKssjl/wnFDwAAAP//AwBQSwECLQAUAAYACAAAACEAtoM4kv4AAADhAQAAEwAAAAAA&#10;AAAAAAAAAAAAAAAAW0NvbnRlbnRfVHlwZXNdLnhtbFBLAQItABQABgAIAAAAIQA4/SH/1gAAAJQB&#10;AAALAAAAAAAAAAAAAAAAAC8BAABfcmVscy8ucmVsc1BLAQItABQABgAIAAAAIQA1UQDZtAIAAAkG&#10;AAAOAAAAAAAAAAAAAAAAAC4CAABkcnMvZTJvRG9jLnhtbFBLAQItABQABgAIAAAAIQAIYD673wAA&#10;AAoBAAAPAAAAAAAAAAAAAAAAAA4FAABkcnMvZG93bnJldi54bWxQSwUGAAAAAAQABADzAAAAGgYA&#10;AAAA&#10;" fillcolor="#d9e2f3 [660]" strokecolor="#4472c4 [3204]" strokeweight="1pt">
                <v:stroke joinstyle="miter"/>
                <v:textbox>
                  <w:txbxContent>
                    <w:p w14:paraId="0D82F07F" w14:textId="2144D817" w:rsidR="00CE4FD0" w:rsidRPr="00295149" w:rsidRDefault="00CE4FD0" w:rsidP="00F53316">
                      <w:pPr>
                        <w:jc w:val="center"/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Practice + </w:t>
                      </w:r>
                      <w:r w:rsidR="005F5FED"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MDT </w:t>
                      </w:r>
                      <w:r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shared understanding of processes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911FD6" w14:textId="51804EF1" w:rsidR="00F53316" w:rsidRDefault="00F53316">
      <w:pPr>
        <w:rPr>
          <w:sz w:val="20"/>
          <w:szCs w:val="20"/>
        </w:rPr>
      </w:pPr>
    </w:p>
    <w:p w14:paraId="1B9D7F9C" w14:textId="326E9022" w:rsidR="00F53316" w:rsidRDefault="00F53316">
      <w:pPr>
        <w:rPr>
          <w:sz w:val="20"/>
          <w:szCs w:val="20"/>
        </w:rPr>
      </w:pPr>
    </w:p>
    <w:p w14:paraId="0BD8D8B8" w14:textId="77777777" w:rsidR="00F53316" w:rsidRDefault="00F53316">
      <w:pPr>
        <w:rPr>
          <w:sz w:val="20"/>
          <w:szCs w:val="20"/>
        </w:rPr>
      </w:pPr>
    </w:p>
    <w:p w14:paraId="726DA837" w14:textId="42A58019" w:rsidR="00C348DB" w:rsidRPr="00295149" w:rsidRDefault="00F5331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E25A4" wp14:editId="2A493766">
                <wp:simplePos x="0" y="0"/>
                <wp:positionH relativeFrom="column">
                  <wp:posOffset>2316480</wp:posOffset>
                </wp:positionH>
                <wp:positionV relativeFrom="paragraph">
                  <wp:posOffset>159273</wp:posOffset>
                </wp:positionV>
                <wp:extent cx="1475117" cy="534670"/>
                <wp:effectExtent l="0" t="0" r="10795" b="1143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17" cy="5346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2E441" w14:textId="67A7E2FE" w:rsidR="00CE4FD0" w:rsidRPr="00295149" w:rsidRDefault="00CE4FD0" w:rsidP="00C348DB">
                            <w:pPr>
                              <w:jc w:val="center"/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Compassion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4E25A4" id="Rounded Rectangle 7" o:spid="_x0000_s1027" style="position:absolute;margin-left:182.4pt;margin-top:12.55pt;width:116.15pt;height:4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NPuAIAAA4GAAAOAAAAZHJzL2Uyb0RvYy54bWysVE1v2zAMvQ/YfxB0Xx1nSdMGdYqgRYcB&#10;XVu0HXpWZCkxIImapMTOfv0o+SNZ1w3DsIstUuQj+UTy4rLRiuyE8xWYguYnI0qE4VBWZl3Qr883&#10;H84o8YGZkikwoqB74enl4v27i9rOxRg2oErhCIIYP69tQTch2HmWeb4RmvkTsMLgpQSnWUDRrbPS&#10;sRrRtcrGo9FpVoMrrQMuvEftdXtJFwlfSsHDvZReBKIKirmF9HXpu4rfbHHB5mvH7KbiXRrsH7LQ&#10;rDIYdIC6ZoGRrat+gdIVd+BBhhMOOgMpKy5SDVhNPnpVzdOGWZFqQXK8HWjy/w+W3+0eHKnKgs4o&#10;MUzjEz3C1pSiJI9IHjNrJcgs0lRbP0frJ/vgOsnjMdbcSKfjH6shTaJ2P1ArmkA4KvPJbJrnGIPj&#10;3fTj5HSWuM8O3tb58EmAJvFQUBeziCkkWtnu1gcMi/a9XYzoQVXlTaVUEmLPiCvlyI7hazPOhQnj&#10;5K62+guUrR67ZtS9O6qxO1r1Wa/GEKn7IlIK+FMQZf4ubh4pi1CHDFGK3lkksqUuncJeiYipzKOQ&#10;+BJIVpv0kMVxPXmqx29YKVr19Ld5J8CILJGgAbsDeIurPufOPrqKNEKD86iN/ifnwSNFBhMGZ10Z&#10;cG8BqDBEbu17klpqIkuhWTWpS5Nl1Kyg3GPnOmhH2lt+U2Hj3DIfHpjDGcZpx70U7vEjFdQFhe5E&#10;yQbc97f00R5HC28pqXEnFNR/2zInKFGfDQ7deT6ZxCWShMl0NkbBHd+sjm/MVl8BNmKOG9DydIz2&#10;QfVH6UC/4Ppaxqh4xQzH2AXlwfXCVWh3FS5ALpbLZIaLw7Jwa54sj+CR5zgTz80Lc7abnoBzdwf9&#10;/mDzV/PT2kZPA8ttAFml4Trw2r0ALp3Uxd2CjFvtWE5WhzW++AEAAP//AwBQSwMEFAAGAAgAAAAh&#10;AERVeEbgAAAACgEAAA8AAABkcnMvZG93bnJldi54bWxMj8FOwzAMhu9IvENkJG4s6cY6VppOBWnS&#10;JE6McuCWNaat1jhVk23l7TEndrPlT7+/P99MrhdnHEPnSUMyUyCQam87ajRUH9uHJxAhGrKm94Qa&#10;fjDApri9yU1m/YXe8byPjeAQCpnR0MY4ZFKGukVnwswPSHz79qMzkdexkXY0Fw53vZwrlUpnOuIP&#10;rRnwtcX6uD85Da7qymH7Ve1Wn+UL7eLbUSap0vr+biqfQUSc4j8Mf/qsDgU7HfyJbBC9hkX6yOpR&#10;w3yZgGBguV7xcGBSrRcgi1xeVyh+AQAA//8DAFBLAQItABQABgAIAAAAIQC2gziS/gAAAOEBAAAT&#10;AAAAAAAAAAAAAAAAAAAAAABbQ29udGVudF9UeXBlc10ueG1sUEsBAi0AFAAGAAgAAAAhADj9If/W&#10;AAAAlAEAAAsAAAAAAAAAAAAAAAAALwEAAF9yZWxzLy5yZWxzUEsBAi0AFAAGAAgAAAAhAPIN40+4&#10;AgAADgYAAA4AAAAAAAAAAAAAAAAALgIAAGRycy9lMm9Eb2MueG1sUEsBAi0AFAAGAAgAAAAhAERV&#10;eEbgAAAACgEAAA8AAAAAAAAAAAAAAAAAEgUAAGRycy9kb3ducmV2LnhtbFBLBQYAAAAABAAEAPMA&#10;AAAfBgAAAAA=&#10;" fillcolor="#fbe4d5 [661]" strokecolor="#4472c4 [3204]" strokeweight="1pt">
                <v:stroke joinstyle="miter"/>
                <v:textbox>
                  <w:txbxContent>
                    <w:p w14:paraId="7052E441" w14:textId="67A7E2FE" w:rsidR="00CE4FD0" w:rsidRPr="00295149" w:rsidRDefault="00CE4FD0" w:rsidP="00C348DB">
                      <w:pPr>
                        <w:jc w:val="center"/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Compassion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1609C0" w14:textId="69920585" w:rsidR="00295149" w:rsidRPr="00295149" w:rsidRDefault="00F5331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25EB75" wp14:editId="677A1AAD">
                <wp:simplePos x="0" y="0"/>
                <wp:positionH relativeFrom="column">
                  <wp:posOffset>4088130</wp:posOffset>
                </wp:positionH>
                <wp:positionV relativeFrom="paragraph">
                  <wp:posOffset>6350</wp:posOffset>
                </wp:positionV>
                <wp:extent cx="1475105" cy="534670"/>
                <wp:effectExtent l="0" t="0" r="10795" b="1143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5346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BA3D6" w14:textId="34966DE3" w:rsidR="00CE4FD0" w:rsidRPr="00295149" w:rsidRDefault="00CE4FD0" w:rsidP="00C348DB">
                            <w:pPr>
                              <w:jc w:val="center"/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Planned Care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5EB75" id="Rounded Rectangle 8" o:spid="_x0000_s1028" style="position:absolute;margin-left:321.9pt;margin-top:.5pt;width:116.15pt;height:4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XwugIAAA4GAAAOAAAAZHJzL2Uyb0RvYy54bWysVNtu2zAMfR+wfxD0vtrOkl6COkXQosOA&#10;ri3aDn1WZCk2IImapMTJvn6UfGnWdcMw7MUWKfKQPCJ5frHTimyF8w2YkhZHOSXCcKgasy7p16fr&#10;D6eU+MBMxRQYUdK98PRi8f7deWvnYgI1qEo4giDGz1tb0joEO88yz2uhmT8CKwxeSnCaBRTdOqsc&#10;axFdq2yS58dZC66yDrjwHrVX3SVdJHwpBQ93UnoRiCop5hbS16XvKn6zxTmbrx2zdcP7NNg/ZKFZ&#10;YzDoCHXFAiMb1/wCpRvuwIMMRxx0BlI2XKQasJoif1XNY82sSLUgOd6ONPn/B8tvt/eONFVJ8aEM&#10;0/hED7AxlajIA5LHzFoJchppaq2fo/WjvXe95PEYa95Jp+MfqyG7RO1+pFbsAuGoLKYnsyKfUcLx&#10;bvZxenySuM9evK3z4ZMATeKhpC5mEVNItLLtjQ8YFu0HuxjRg2qq60apJMSeEZfKkS3D12acCxMm&#10;yV1t9BeoOj12Td6/O6qxOzr16aDGEKn7IlIK+FMQZf4ubhEpi1AvGaIUvbNIZEddOoW9EhFTmQch&#10;8SWQrC7pMYvDeopUj69ZJTr17Ld5J8CILJGgEbsHeIurIefePrqKNEKjc95F/5Pz6JEigwmjs24M&#10;uLcAVBgjd/YDSR01kaWwW+1Sl06GVlxBtcfOddCNtLf8usHGuWE+3DOHM4zTjnsp3OFHKmhLCv2J&#10;khrc97f00R5HC28paXEnlNR/2zAnKFGfDQ7dWTGdxiWShOnsZIKCO7xZHd6Yjb4EbMQCN6Dl6Rjt&#10;gxqO0oF+xvW1jFHxihmOsUvKgxuEy9DtKlyAXCyXyQwXh2XhxjxaHsEjz3EmnnbPzNl+egLO3S0M&#10;+4PNX81PZxs9DSw3AWSThisy3fHavwAundTF/YKMW+1QTlYva3zxAwAA//8DAFBLAwQUAAYACAAA&#10;ACEAOX3P9t0AAAAIAQAADwAAAGRycy9kb3ducmV2LnhtbEyPwU7DMAyG70i8Q2QkbiztgG4qTaeC&#10;NGkSJ0Y5cMsa01ZrnKrxtvL2mBPcbH3W7+8vNrMf1Bmn2AcykC4SUEhNcD21Bur37d0aVGRLzg6B&#10;0MA3RtiU11eFzV240Bue99wqCaGYWwMd85hrHZsOvY2LMCIJ+wqTtyzr1Go32YuE+0EvkyTT3vYk&#10;Hzo74kuHzXF/8gZ83Vfj9rPerT6qZ9rx61GnWWLM7c1cPYFinPnvGH71RR1KcTqEE7moBgPZw72o&#10;swCpJHy9ylJQBxkel6DLQv8vUP4AAAD//wMAUEsBAi0AFAAGAAgAAAAhALaDOJL+AAAA4QEAABMA&#10;AAAAAAAAAAAAAAAAAAAAAFtDb250ZW50X1R5cGVzXS54bWxQSwECLQAUAAYACAAAACEAOP0h/9YA&#10;AACUAQAACwAAAAAAAAAAAAAAAAAvAQAAX3JlbHMvLnJlbHNQSwECLQAUAAYACAAAACEAgUpl8LoC&#10;AAAOBgAADgAAAAAAAAAAAAAAAAAuAgAAZHJzL2Uyb0RvYy54bWxQSwECLQAUAAYACAAAACEAOX3P&#10;9t0AAAAIAQAADwAAAAAAAAAAAAAAAAAUBQAAZHJzL2Rvd25yZXYueG1sUEsFBgAAAAAEAAQA8wAA&#10;AB4GAAAAAA==&#10;" fillcolor="#fbe4d5 [661]" strokecolor="#4472c4 [3204]" strokeweight="1pt">
                <v:stroke joinstyle="miter"/>
                <v:textbox>
                  <w:txbxContent>
                    <w:p w14:paraId="6E7BA3D6" w14:textId="34966DE3" w:rsidR="00CE4FD0" w:rsidRPr="00295149" w:rsidRDefault="00CE4FD0" w:rsidP="00C348DB">
                      <w:pPr>
                        <w:jc w:val="center"/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Planned Care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4CA04" wp14:editId="55DF02C5">
                <wp:simplePos x="0" y="0"/>
                <wp:positionH relativeFrom="column">
                  <wp:posOffset>540385</wp:posOffset>
                </wp:positionH>
                <wp:positionV relativeFrom="paragraph">
                  <wp:posOffset>6985</wp:posOffset>
                </wp:positionV>
                <wp:extent cx="1475105" cy="534670"/>
                <wp:effectExtent l="0" t="0" r="10795" b="1143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5346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6A72D" w14:textId="77777777" w:rsidR="00CE4FD0" w:rsidRPr="00295149" w:rsidRDefault="00CE4FD0" w:rsidP="00C348DB">
                            <w:pPr>
                              <w:jc w:val="center"/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Communication and Involvement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4CA04" id="Rounded Rectangle 6" o:spid="_x0000_s1029" style="position:absolute;margin-left:42.55pt;margin-top:.55pt;width:116.15pt;height:4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TuuwIAAA4GAAAOAAAAZHJzL2Uyb0RvYy54bWysVE1v2zAMvQ/YfxB0X22nSdoFdYqgRYcB&#10;XRu0HXpWZCk2IIuapMTOfv0o+aNZ1w3DsIstUuQj+UTy4rKtFdkL6yrQOc1OUkqE5lBUepvTr083&#10;H84pcZ7pginQIqcH4ejl8v27i8YsxARKUIWwBEG0WzQmp6X3ZpEkjpeiZu4EjNB4KcHWzKNot0lh&#10;WYPotUomaTpPGrCFscCFc6i97i7pMuJLKbi/l9IJT1ROMTcfvzZ+N+GbLC/YYmuZKSvep8H+IYua&#10;VRqDjlDXzDOys9UvUHXFLTiQ/oRDnYCUFRexBqwmS19V81gyI2ItSI4zI03u/8Hyu/3akqrI6ZwS&#10;zWp8ogfY6UIU5AHJY3qrBJkHmhrjFmj9aNa2lxweQ82ttHX4YzWkjdQeRmpF6wlHZTY9m2XpjBKO&#10;d7PT6fwscp+8eBvr/CcBNQmHnNqQRUgh0sr2t85jWLQf7EJEB6oqbiqlohB6RlwpS/YMX5txLrSf&#10;RHe1q79A0emxa9L+3VGN3dGpzwc1hojdF5BiwJ+CKP13cbNAWYB6yRCl4J0EIjvq4skflAiYSj8I&#10;iS+BZHVJj1kc15PFelzJCtGpZ7/NOwIGZIkEjdg9wFtcDTn39sFVxBEandMu+p+cR48YGbQfnetK&#10;g30LQPkxcmc/kNRRE1jy7aaNXXo6tOIGigN2roVupJ3hNxU2zi1zfs0szjBOO+4lf48fqaDJKfQn&#10;Skqw39/SB3scLbylpMGdkFP3bcesoER91jh0H7PpNCyRKExnZxMU7PHN5vhG7+orwEbMcAMaHo/B&#10;3qvhKC3Uz7i+ViEqXjHNMXZOubeDcOW7XYULkIvVKprh4jDM3+pHwwN44DnMxFP7zKzpp8fj3N3B&#10;sD/Y4tX8dLbBU8Nq50FWcbgC0x2v/Qvg0old3C/IsNWO5Wj1ssaXPwAAAP//AwBQSwMEFAAGAAgA&#10;AAAhABO18lXbAAAABwEAAA8AAABkcnMvZG93bnJldi54bWxMjk1Lw0AQhu+C/2EZwZvdxGpbYjYl&#10;CoWCJ2s8eJtmxyQ0Oxuy2zb+e6cnexreD9558vXkenWiMXSeDaSzBBRx7W3HjYHqc/OwAhUissXe&#10;Mxn4pQDr4vYmx8z6M3/QaRcbJSMcMjTQxjhkWoe6JYdh5gdiyX786DCKHBttRzzLuOv1Y5IstMOO&#10;5UOLA721VB92R2fAVV05bL6r7fKrfOVtfD/odJEYc383lS+gIk3xvwwXfEGHQpj2/sg2qN7A6jmV&#10;pvhyJJ6nyydQ+4s/B13k+pq/+AMAAP//AwBQSwECLQAUAAYACAAAACEAtoM4kv4AAADhAQAAEwAA&#10;AAAAAAAAAAAAAAAAAAAAW0NvbnRlbnRfVHlwZXNdLnhtbFBLAQItABQABgAIAAAAIQA4/SH/1gAA&#10;AJQBAAALAAAAAAAAAAAAAAAAAC8BAABfcmVscy8ucmVsc1BLAQItABQABgAIAAAAIQAcvPTuuwIA&#10;AA4GAAAOAAAAAAAAAAAAAAAAAC4CAABkcnMvZTJvRG9jLnhtbFBLAQItABQABgAIAAAAIQATtfJV&#10;2wAAAAcBAAAPAAAAAAAAAAAAAAAAABUFAABkcnMvZG93bnJldi54bWxQSwUGAAAAAAQABADzAAAA&#10;HQYAAAAA&#10;" fillcolor="#fbe4d5 [661]" strokecolor="#4472c4 [3204]" strokeweight="1pt">
                <v:stroke joinstyle="miter"/>
                <v:textbox>
                  <w:txbxContent>
                    <w:p w14:paraId="2506A72D" w14:textId="77777777" w:rsidR="00CE4FD0" w:rsidRPr="00295149" w:rsidRDefault="00CE4FD0" w:rsidP="00C348DB">
                      <w:pPr>
                        <w:jc w:val="center"/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Communication and Involvement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7E212C" w14:textId="5BE391F7" w:rsidR="00295149" w:rsidRDefault="00295149"/>
    <w:p w14:paraId="22BFC9EA" w14:textId="3C3D5947" w:rsidR="0013108C" w:rsidRDefault="0013108C"/>
    <w:p w14:paraId="098EF234" w14:textId="20E15D6F" w:rsidR="005221AF" w:rsidRDefault="005221AF"/>
    <w:p w14:paraId="7CF49C6A" w14:textId="77777777" w:rsidR="009F359F" w:rsidRDefault="009F359F" w:rsidP="009F359F">
      <w:pPr>
        <w:pStyle w:val="NormalWeb"/>
        <w:rPr>
          <w:rFonts w:ascii="Calibri" w:hAnsi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EC6802" wp14:editId="5F5EE306">
                <wp:simplePos x="0" y="0"/>
                <wp:positionH relativeFrom="column">
                  <wp:posOffset>-1791</wp:posOffset>
                </wp:positionH>
                <wp:positionV relativeFrom="paragraph">
                  <wp:posOffset>330258</wp:posOffset>
                </wp:positionV>
                <wp:extent cx="9504045" cy="345209"/>
                <wp:effectExtent l="0" t="0" r="825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4045" cy="345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71C3A" w14:textId="333BA122" w:rsidR="009F359F" w:rsidRPr="00924186" w:rsidRDefault="009F359F" w:rsidP="009F359F">
                            <w:r w:rsidRPr="00924186">
                              <w:tab/>
                              <w:t xml:space="preserve">Living well </w:t>
                            </w:r>
                            <w:r w:rsidRPr="00924186">
                              <w:tab/>
                            </w:r>
                            <w:r>
                              <w:t xml:space="preserve">  </w:t>
                            </w:r>
                            <w:r w:rsidRPr="00924186">
                              <w:t xml:space="preserve">Anticipatory Care + Support + Wellbeing </w:t>
                            </w:r>
                            <w:r w:rsidRPr="00924186">
                              <w:tab/>
                            </w:r>
                            <w:r>
                              <w:t xml:space="preserve">      </w:t>
                            </w:r>
                            <w:r w:rsidRPr="00924186">
                              <w:t>OOH + Emergency Care</w:t>
                            </w:r>
                            <w:r w:rsidRPr="00924186">
                              <w:tab/>
                            </w:r>
                            <w:r>
                              <w:t xml:space="preserve">   </w:t>
                            </w:r>
                            <w:r w:rsidRPr="00924186">
                              <w:t>Dying/Death</w:t>
                            </w:r>
                            <w:r w:rsidRPr="00924186">
                              <w:tab/>
                            </w:r>
                            <w:r>
                              <w:tab/>
                              <w:t xml:space="preserve">   </w:t>
                            </w:r>
                            <w:r w:rsidRPr="00924186">
                              <w:t>Bereavement</w:t>
                            </w:r>
                          </w:p>
                          <w:p w14:paraId="7F92C7FE" w14:textId="77777777" w:rsidR="009F359F" w:rsidRDefault="009F359F" w:rsidP="009F359F"/>
                          <w:p w14:paraId="3D0F484B" w14:textId="77777777" w:rsidR="009F359F" w:rsidRDefault="009F359F" w:rsidP="009F359F"/>
                          <w:p w14:paraId="0E554A2E" w14:textId="77777777" w:rsidR="009F359F" w:rsidRDefault="009F359F" w:rsidP="009F359F"/>
                          <w:p w14:paraId="790B6D85" w14:textId="77777777" w:rsidR="009F359F" w:rsidRDefault="009F359F" w:rsidP="009F35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C68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-.15pt;margin-top:26pt;width:748.35pt;height:2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pcTwIAAKgEAAAOAAAAZHJzL2Uyb0RvYy54bWysVFFv2jAQfp+0/2D5fSRA6EpEqBgV06Sq&#10;rQRTn43jkGiOz7MNCfv1OzsJpd2epr2Y892Xz3ff3bG4a2tJTsLYClRGx6OYEqE45JU6ZPT7bvPp&#10;lhLrmMqZBCUyehaW3i0/flg0OhUTKEHmwhAkUTZtdEZL53QaRZaXomZ2BFooDBZgaubwag5RbliD&#10;7LWMJnF8EzVgcm2AC2vRe98F6TLwF4Xg7qkorHBEZhRzc+E04dz7M1ouWHowTJcV79Ng/5BFzSqF&#10;j16o7plj5GiqP6jqihuwULgRhzqCoqi4CDVgNeP4XTXbkmkRakFxrL7IZP8fLX88PRtS5RmdUqJY&#10;jS3aidaRL9CSqVen0TZF0FYjzLXoxi4PfotOX3RbmNr/YjkE46jz+aKtJ+PonM/iJE5mlHCMTZPZ&#10;JJ57muj1a22s+yqgJt7IqMHeBUnZ6cG6DjpA/GMWZJVvKinDxc+LWEtDTgw7LV3IEcnfoKQiTUZv&#10;prM4EL+JeerL93vJ+I8+vSsU8kmFOXtNutq95dp9GxRMBl32kJ9RLgPduFnNNxXSPzDrnpnB+UKF&#10;cGfcEx6FBMwJeouSEsyvv/k9HtuOUUoanNeM2p9HZgQl8pvCgZiPk8QPeLgks88TvJjryP46oo71&#10;GlCoMW6n5sH0eCcHszBQv+BqrfyrGGKK49sZdYO5dt0W4WpysVoFEI60Zu5BbTX31L4xXtZd+8KM&#10;7tvqcCAeYZhslr7rbof1XypYHR0UVWi917lTtZcf1yEMT7+6ft+u7wH1+gez/A0AAP//AwBQSwME&#10;FAAGAAgAAAAhAKcUxBLcAAAACQEAAA8AAABkcnMvZG93bnJldi54bWxMj8FOwzAQRO9I/IO1SNxa&#10;h1KqNMSpABUunCiI8zbe2haxHcVuGv6e7YneZjWj2Tf1ZvKdGGlILgYFd/MCBIU2aheMgq/P11kJ&#10;ImUMGrsYSMEvJdg011c1VjqewgeNu2wEl4RUoQKbc19JmVpLHtM89hTYO8TBY+ZzMFIPeOJy38lF&#10;UaykRxf4g8WeXiy1P7ujV7B9NmvTljjYbamdG6fvw7t5U+r2Znp6BJFpyv9hOOMzOjTMtI/HoJPo&#10;FMzuOajgYcGLzvZyvVqC2LMqWMimlpcLmj8AAAD//wMAUEsBAi0AFAAGAAgAAAAhALaDOJL+AAAA&#10;4QEAABMAAAAAAAAAAAAAAAAAAAAAAFtDb250ZW50X1R5cGVzXS54bWxQSwECLQAUAAYACAAAACEA&#10;OP0h/9YAAACUAQAACwAAAAAAAAAAAAAAAAAvAQAAX3JlbHMvLnJlbHNQSwECLQAUAAYACAAAACEA&#10;CPxaXE8CAACoBAAADgAAAAAAAAAAAAAAAAAuAgAAZHJzL2Uyb0RvYy54bWxQSwECLQAUAAYACAAA&#10;ACEApxTEEtwAAAAJAQAADwAAAAAAAAAAAAAAAACpBAAAZHJzL2Rvd25yZXYueG1sUEsFBgAAAAAE&#10;AAQA8wAAALIFAAAAAA==&#10;" fillcolor="white [3201]" strokeweight=".5pt">
                <v:textbox>
                  <w:txbxContent>
                    <w:p w14:paraId="66C71C3A" w14:textId="333BA122" w:rsidR="009F359F" w:rsidRPr="00924186" w:rsidRDefault="009F359F" w:rsidP="009F359F">
                      <w:r w:rsidRPr="00924186">
                        <w:tab/>
                        <w:t xml:space="preserve">Living well </w:t>
                      </w:r>
                      <w:r w:rsidRPr="00924186">
                        <w:tab/>
                      </w:r>
                      <w:r>
                        <w:t xml:space="preserve">  </w:t>
                      </w:r>
                      <w:r w:rsidRPr="00924186">
                        <w:t xml:space="preserve">Anticipatory Care + Support + Wellbeing </w:t>
                      </w:r>
                      <w:r w:rsidRPr="00924186">
                        <w:tab/>
                      </w:r>
                      <w:r>
                        <w:t xml:space="preserve">      </w:t>
                      </w:r>
                      <w:r w:rsidRPr="00924186">
                        <w:t>OOH + Emergency Care</w:t>
                      </w:r>
                      <w:r w:rsidRPr="00924186">
                        <w:tab/>
                      </w:r>
                      <w:r>
                        <w:t xml:space="preserve">   </w:t>
                      </w:r>
                      <w:r w:rsidRPr="00924186">
                        <w:t>Dying/Death</w:t>
                      </w:r>
                      <w:r w:rsidRPr="00924186">
                        <w:tab/>
                      </w:r>
                      <w:r>
                        <w:tab/>
                        <w:t xml:space="preserve">   </w:t>
                      </w:r>
                      <w:r w:rsidRPr="00924186">
                        <w:t>Bereavement</w:t>
                      </w:r>
                    </w:p>
                    <w:p w14:paraId="7F92C7FE" w14:textId="77777777" w:rsidR="009F359F" w:rsidRDefault="009F359F" w:rsidP="009F359F"/>
                    <w:p w14:paraId="3D0F484B" w14:textId="77777777" w:rsidR="009F359F" w:rsidRDefault="009F359F" w:rsidP="009F359F"/>
                    <w:p w14:paraId="0E554A2E" w14:textId="77777777" w:rsidR="009F359F" w:rsidRDefault="009F359F" w:rsidP="009F359F"/>
                    <w:p w14:paraId="790B6D85" w14:textId="77777777" w:rsidR="009F359F" w:rsidRDefault="009F359F" w:rsidP="009F359F"/>
                  </w:txbxContent>
                </v:textbox>
              </v:shape>
            </w:pict>
          </mc:Fallback>
        </mc:AlternateContent>
      </w:r>
    </w:p>
    <w:p w14:paraId="4F217888" w14:textId="77777777" w:rsidR="009F359F" w:rsidRDefault="009F359F" w:rsidP="009F359F">
      <w:pPr>
        <w:pStyle w:val="NormalWeb"/>
        <w:rPr>
          <w:rFonts w:ascii="Calibri" w:hAnsi="Calibri"/>
          <w:sz w:val="20"/>
          <w:szCs w:val="20"/>
        </w:rPr>
      </w:pPr>
    </w:p>
    <w:p w14:paraId="5219D425" w14:textId="77777777" w:rsidR="009F359F" w:rsidRDefault="009F359F" w:rsidP="009F359F">
      <w:pPr>
        <w:pStyle w:val="NormalWeb"/>
        <w:rPr>
          <w:rFonts w:ascii="Calibri" w:hAnsi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385643" wp14:editId="4A52368F">
                <wp:simplePos x="0" y="0"/>
                <wp:positionH relativeFrom="column">
                  <wp:posOffset>-1790</wp:posOffset>
                </wp:positionH>
                <wp:positionV relativeFrom="paragraph">
                  <wp:posOffset>55534</wp:posOffset>
                </wp:positionV>
                <wp:extent cx="9504219" cy="587664"/>
                <wp:effectExtent l="0" t="12700" r="20955" b="2222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4219" cy="58766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1051E" w14:textId="77777777" w:rsidR="009F359F" w:rsidRDefault="009F359F" w:rsidP="009F359F">
                            <w:pPr>
                              <w:jc w:val="center"/>
                            </w:pPr>
                            <w:r>
                              <w:t xml:space="preserve">What Matters Most To Person &amp; Their Family/ Advocate?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8564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31" type="#_x0000_t13" style="position:absolute;margin-left:-.15pt;margin-top:4.35pt;width:748.35pt;height:4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xrgQIAAFMFAAAOAAAAZHJzL2Uyb0RvYy54bWysVF9P2zAQf5+072D5fSStWqAVKapATJMQ&#10;IGDi2XXsJpLj885uk+7T7+ykAQHaw7Q8OD7f3e/+38Vl1xi2V+hrsAWfnOScKSuhrO224D+fb76d&#10;c+aDsKUwYFXBD8rzy9XXLxetW6opVGBKhYxArF+2ruBVCG6ZZV5WqhH+BJyyxNSAjQhE4jYrUbSE&#10;3phsmuenWQtYOgSpvKfX657JVwlfayXDvdZeBWYKTr6FdGI6N/HMVhdiuUXhqloOboh/8KIRtSWj&#10;I9S1CILtsP4A1dQSwYMOJxKaDLSupUoxUDST/F00T5VwKsVCyfFuTJP/f7Dybv+ArC4LPuPMioZK&#10;9Fhvq8DWiNCyWUxQ6/yS5J7cAw6Up2uMttPYxD/FwbqU1MOYVNUFJulxMc9n08mCM0m8+fnZ6WkC&#10;zV61HfrwXUHD4qXgGO0n8ymjYn/rA9klhaMgEdGn3ot0CwejoiPGPipN4ZDdadJOjaSuDLK9oBYQ&#10;UiobJj2rEqXqn+c5fTFUMjJqJCoBRmRdGzNiDwCxST9i9zCDfFRVqQ9H5fxvjvXKo0ayDDaMyk1t&#10;AT8DMBTVYLmXPyapT03MUug2XSr1/FjVDZQHKj9CPxfeyZuaanArfHgQSINAI0PDHe7p0AbagsNw&#10;46wC/P3Ze5Sn/iQuZy0NVsH9r51AxZn5YalzF5PZLE5iImbzsykR+Jazecuxu+YKqHATWiNOpmuU&#10;D+Z41QjNC+2AdbRKLGEl2S64DHgkrkI/8LRFpFqvkxhNnxPh1j45GcFjnmN3PXcvAt3QiIFa+A6O&#10;QyiW7zqxl42aFta7ALpObRoz3ed1qABNbmqlYcvE1fCWTlKvu3D1BwAA//8DAFBLAwQUAAYACAAA&#10;ACEAdKAwxd8AAAAIAQAADwAAAGRycy9kb3ducmV2LnhtbEyPzW7CMBCE75V4B2sr9QYOBBFI4yCE&#10;VKnqoeWnD2DibRIlXofYQPr2XU7lNqsZzXybrQfbiiv2vnakYDqJQCAVztRUKvg+vo2XIHzQZHTr&#10;CBX8ood1PnrKdGrcjfZ4PYRScAn5VCuoQuhSKX1RodV+4jok9n5cb3Xgsy+l6fWNy20rZ1G0kFbX&#10;xAuV7nBbYdEcLlbBxyahRg6rBPfvZ7ltPuNk9xUr9fI8bF5BBBzCfxju+IwOOTOd3IWMF62CccxB&#10;BcsExN2drxZzECdW0XQGMs/k4wP5HwAAAP//AwBQSwECLQAUAAYACAAAACEAtoM4kv4AAADhAQAA&#10;EwAAAAAAAAAAAAAAAAAAAAAAW0NvbnRlbnRfVHlwZXNdLnhtbFBLAQItABQABgAIAAAAIQA4/SH/&#10;1gAAAJQBAAALAAAAAAAAAAAAAAAAAC8BAABfcmVscy8ucmVsc1BLAQItABQABgAIAAAAIQDjyCxr&#10;gQIAAFMFAAAOAAAAAAAAAAAAAAAAAC4CAABkcnMvZTJvRG9jLnhtbFBLAQItABQABgAIAAAAIQB0&#10;oDDF3wAAAAgBAAAPAAAAAAAAAAAAAAAAANsEAABkcnMvZG93bnJldi54bWxQSwUGAAAAAAQABADz&#10;AAAA5wUAAAAA&#10;" adj="20932" fillcolor="#4472c4 [3204]" strokecolor="#1f3763 [1604]" strokeweight="1pt">
                <v:textbox>
                  <w:txbxContent>
                    <w:p w14:paraId="2661051E" w14:textId="77777777" w:rsidR="009F359F" w:rsidRDefault="009F359F" w:rsidP="009F359F">
                      <w:pPr>
                        <w:jc w:val="center"/>
                      </w:pPr>
                      <w:r>
                        <w:t xml:space="preserve">What Matters Most To Person &amp; Their Family/ Advocate? </w:t>
                      </w:r>
                    </w:p>
                  </w:txbxContent>
                </v:textbox>
              </v:shape>
            </w:pict>
          </mc:Fallback>
        </mc:AlternateContent>
      </w:r>
    </w:p>
    <w:p w14:paraId="00CA2A58" w14:textId="4F03ED35" w:rsidR="009F359F" w:rsidRDefault="009F359F"/>
    <w:p w14:paraId="64AFDB40" w14:textId="77777777" w:rsidR="009F359F" w:rsidRDefault="009F359F"/>
    <w:tbl>
      <w:tblPr>
        <w:tblStyle w:val="TableGrid"/>
        <w:tblW w:w="15010" w:type="dxa"/>
        <w:tblLook w:val="04A0" w:firstRow="1" w:lastRow="0" w:firstColumn="1" w:lastColumn="0" w:noHBand="0" w:noVBand="1"/>
      </w:tblPr>
      <w:tblGrid>
        <w:gridCol w:w="2263"/>
        <w:gridCol w:w="5812"/>
        <w:gridCol w:w="1442"/>
        <w:gridCol w:w="1753"/>
        <w:gridCol w:w="3740"/>
      </w:tblGrid>
      <w:tr w:rsidR="00F158C3" w14:paraId="15883E56" w14:textId="77777777" w:rsidTr="00924186">
        <w:trPr>
          <w:trHeight w:val="396"/>
        </w:trPr>
        <w:tc>
          <w:tcPr>
            <w:tcW w:w="15010" w:type="dxa"/>
            <w:gridSpan w:val="5"/>
          </w:tcPr>
          <w:p w14:paraId="063E0D13" w14:textId="074FBB36" w:rsidR="00F158C3" w:rsidRPr="003D534C" w:rsidRDefault="00F158C3" w:rsidP="00F158C3">
            <w:pPr>
              <w:rPr>
                <w:b/>
                <w:bCs/>
              </w:rPr>
            </w:pPr>
            <w:r w:rsidRPr="003D534C">
              <w:rPr>
                <w:b/>
                <w:bCs/>
              </w:rPr>
              <w:t xml:space="preserve">LEVEL 2 – Enhanced – Improving Communication, Shared Planning and Compassionate Care. </w:t>
            </w:r>
          </w:p>
        </w:tc>
      </w:tr>
      <w:tr w:rsidR="003D534C" w14:paraId="24471034" w14:textId="77777777" w:rsidTr="00924186">
        <w:trPr>
          <w:trHeight w:val="238"/>
        </w:trPr>
        <w:tc>
          <w:tcPr>
            <w:tcW w:w="2263" w:type="dxa"/>
          </w:tcPr>
          <w:p w14:paraId="26CC3812" w14:textId="77777777" w:rsidR="00F158C3" w:rsidRPr="005B0414" w:rsidRDefault="00F158C3" w:rsidP="00EE6002">
            <w:pPr>
              <w:rPr>
                <w:b/>
                <w:bCs/>
                <w:sz w:val="20"/>
                <w:szCs w:val="20"/>
              </w:rPr>
            </w:pPr>
            <w:r w:rsidRPr="005B0414">
              <w:rPr>
                <w:b/>
                <w:bCs/>
                <w:sz w:val="20"/>
                <w:szCs w:val="20"/>
              </w:rPr>
              <w:t xml:space="preserve">The General Practice commits to meet the Standard by </w:t>
            </w:r>
          </w:p>
        </w:tc>
        <w:tc>
          <w:tcPr>
            <w:tcW w:w="5812" w:type="dxa"/>
          </w:tcPr>
          <w:p w14:paraId="038FC151" w14:textId="77777777" w:rsidR="00F158C3" w:rsidRPr="005B0414" w:rsidRDefault="00F158C3" w:rsidP="00EE6002">
            <w:pPr>
              <w:rPr>
                <w:b/>
                <w:bCs/>
                <w:sz w:val="20"/>
                <w:szCs w:val="20"/>
              </w:rPr>
            </w:pPr>
            <w:r w:rsidRPr="005B0414">
              <w:rPr>
                <w:b/>
                <w:bCs/>
                <w:sz w:val="20"/>
                <w:szCs w:val="20"/>
              </w:rPr>
              <w:t xml:space="preserve">Self-Assessment </w:t>
            </w:r>
          </w:p>
        </w:tc>
        <w:tc>
          <w:tcPr>
            <w:tcW w:w="1442" w:type="dxa"/>
          </w:tcPr>
          <w:p w14:paraId="3CF7EB6F" w14:textId="77777777" w:rsidR="00F158C3" w:rsidRPr="005B0414" w:rsidRDefault="00F158C3" w:rsidP="00EE6002">
            <w:pPr>
              <w:rPr>
                <w:b/>
                <w:bCs/>
                <w:sz w:val="20"/>
                <w:szCs w:val="20"/>
              </w:rPr>
            </w:pPr>
            <w:r w:rsidRPr="005B0414">
              <w:rPr>
                <w:b/>
                <w:bCs/>
                <w:sz w:val="20"/>
                <w:szCs w:val="20"/>
              </w:rPr>
              <w:t>Responsible Team Member</w:t>
            </w:r>
          </w:p>
        </w:tc>
        <w:tc>
          <w:tcPr>
            <w:tcW w:w="1753" w:type="dxa"/>
          </w:tcPr>
          <w:p w14:paraId="0E0FE535" w14:textId="77777777" w:rsidR="00F158C3" w:rsidRPr="005B0414" w:rsidRDefault="00F158C3" w:rsidP="00EE6002">
            <w:pPr>
              <w:rPr>
                <w:b/>
                <w:bCs/>
                <w:sz w:val="20"/>
                <w:szCs w:val="20"/>
              </w:rPr>
            </w:pPr>
            <w:r w:rsidRPr="005B0414">
              <w:rPr>
                <w:b/>
                <w:bCs/>
                <w:sz w:val="20"/>
                <w:szCs w:val="20"/>
              </w:rPr>
              <w:t>Completion</w:t>
            </w:r>
          </w:p>
        </w:tc>
        <w:tc>
          <w:tcPr>
            <w:tcW w:w="3740" w:type="dxa"/>
          </w:tcPr>
          <w:p w14:paraId="12D8DA9A" w14:textId="77777777" w:rsidR="00F158C3" w:rsidRPr="005B0414" w:rsidRDefault="00F158C3" w:rsidP="00EE6002">
            <w:pPr>
              <w:rPr>
                <w:b/>
                <w:bCs/>
                <w:sz w:val="20"/>
                <w:szCs w:val="20"/>
              </w:rPr>
            </w:pPr>
            <w:r w:rsidRPr="005B0414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924186" w14:paraId="7C625FC0" w14:textId="77777777" w:rsidTr="00924186">
        <w:trPr>
          <w:trHeight w:val="238"/>
        </w:trPr>
        <w:tc>
          <w:tcPr>
            <w:tcW w:w="2263" w:type="dxa"/>
          </w:tcPr>
          <w:p w14:paraId="3DB1B61B" w14:textId="28E4AEC3" w:rsidR="00077EC7" w:rsidRPr="00107EF2" w:rsidRDefault="00077EC7" w:rsidP="00EC7871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MDT - Shared learning </w:t>
            </w:r>
          </w:p>
        </w:tc>
        <w:tc>
          <w:tcPr>
            <w:tcW w:w="5812" w:type="dxa"/>
          </w:tcPr>
          <w:p w14:paraId="0DD5C794" w14:textId="27CC9823" w:rsidR="00077EC7" w:rsidRDefault="00077EC7" w:rsidP="00EC7871">
            <w:pPr>
              <w:pStyle w:val="ListParagraph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not already, invite </w:t>
            </w:r>
            <w:r w:rsidR="00EF0C36">
              <w:rPr>
                <w:sz w:val="20"/>
                <w:szCs w:val="20"/>
              </w:rPr>
              <w:t>relevant EOLC stakeholders</w:t>
            </w:r>
            <w:r>
              <w:rPr>
                <w:sz w:val="20"/>
                <w:szCs w:val="20"/>
              </w:rPr>
              <w:t xml:space="preserve"> to regularly attend MDT</w:t>
            </w:r>
          </w:p>
          <w:p w14:paraId="65A3F6C2" w14:textId="2779FC6E" w:rsidR="00077EC7" w:rsidRPr="00107EF2" w:rsidRDefault="00077EC7" w:rsidP="00077EC7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14:paraId="5E3E5F38" w14:textId="77777777" w:rsidR="00077EC7" w:rsidRDefault="00077EC7" w:rsidP="00077EC7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14:paraId="19D7D305" w14:textId="0F8389D9" w:rsidR="00077EC7" w:rsidRDefault="00077EC7" w:rsidP="00077EC7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</w:tcPr>
          <w:p w14:paraId="07C71AF8" w14:textId="77777777" w:rsidR="00077EC7" w:rsidRDefault="00077EC7" w:rsidP="00077EC7">
            <w:pPr>
              <w:rPr>
                <w:sz w:val="20"/>
                <w:szCs w:val="20"/>
              </w:rPr>
            </w:pPr>
          </w:p>
        </w:tc>
      </w:tr>
      <w:tr w:rsidR="00924186" w14:paraId="313EF016" w14:textId="77777777" w:rsidTr="00E9784D">
        <w:trPr>
          <w:trHeight w:val="558"/>
        </w:trPr>
        <w:tc>
          <w:tcPr>
            <w:tcW w:w="2263" w:type="dxa"/>
            <w:vMerge w:val="restart"/>
          </w:tcPr>
          <w:p w14:paraId="40B33706" w14:textId="667B65FF" w:rsidR="00044FAC" w:rsidRPr="00077EC7" w:rsidRDefault="00044FAC" w:rsidP="00EC7871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077EC7">
              <w:rPr>
                <w:b/>
                <w:bCs/>
                <w:sz w:val="20"/>
                <w:szCs w:val="20"/>
              </w:rPr>
              <w:t>RCGP MDT template</w:t>
            </w:r>
          </w:p>
        </w:tc>
        <w:tc>
          <w:tcPr>
            <w:tcW w:w="5812" w:type="dxa"/>
          </w:tcPr>
          <w:p w14:paraId="15C98938" w14:textId="1718DBCA" w:rsidR="00044FAC" w:rsidRPr="00351931" w:rsidRDefault="00044FAC" w:rsidP="00B06381">
            <w:pPr>
              <w:pStyle w:val="ListParagraph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B06381">
              <w:rPr>
                <w:sz w:val="20"/>
                <w:szCs w:val="20"/>
              </w:rPr>
              <w:t xml:space="preserve">Regularly reflect on outcomes for </w:t>
            </w:r>
            <w:r w:rsidR="00B06381">
              <w:rPr>
                <w:sz w:val="20"/>
                <w:szCs w:val="20"/>
              </w:rPr>
              <w:t xml:space="preserve">delivering care to </w:t>
            </w:r>
            <w:r w:rsidR="00E9784D">
              <w:rPr>
                <w:sz w:val="20"/>
                <w:szCs w:val="20"/>
              </w:rPr>
              <w:t xml:space="preserve">ALL people who die in your practice – expected and unexpected </w:t>
            </w:r>
            <w:r w:rsidR="00E9784D" w:rsidRPr="00351931">
              <w:rPr>
                <w:sz w:val="20"/>
                <w:szCs w:val="20"/>
              </w:rPr>
              <w:t>deaths. People identified on practice palliative / supportive care register can be</w:t>
            </w:r>
            <w:r w:rsidR="00B06381" w:rsidRPr="00351931">
              <w:rPr>
                <w:sz w:val="20"/>
                <w:szCs w:val="20"/>
              </w:rPr>
              <w:t xml:space="preserve"> monitored </w:t>
            </w:r>
            <w:r w:rsidR="00E9784D" w:rsidRPr="00351931">
              <w:rPr>
                <w:sz w:val="20"/>
                <w:szCs w:val="20"/>
              </w:rPr>
              <w:t xml:space="preserve">prospectively </w:t>
            </w:r>
            <w:r w:rsidR="00B06381" w:rsidRPr="00351931">
              <w:rPr>
                <w:sz w:val="20"/>
                <w:szCs w:val="20"/>
              </w:rPr>
              <w:t xml:space="preserve">by collecting </w:t>
            </w:r>
            <w:r w:rsidRPr="00351931">
              <w:rPr>
                <w:sz w:val="20"/>
                <w:szCs w:val="20"/>
              </w:rPr>
              <w:t xml:space="preserve">items on </w:t>
            </w:r>
            <w:hyperlink r:id="rId7" w:history="1">
              <w:r w:rsidR="00E9784D" w:rsidRPr="00351931">
                <w:rPr>
                  <w:rStyle w:val="Hyperlink"/>
                  <w:sz w:val="20"/>
                  <w:szCs w:val="20"/>
                </w:rPr>
                <w:t xml:space="preserve">RCGP </w:t>
              </w:r>
              <w:r w:rsidRPr="00351931">
                <w:rPr>
                  <w:rStyle w:val="Hyperlink"/>
                  <w:sz w:val="20"/>
                  <w:szCs w:val="20"/>
                </w:rPr>
                <w:t>MDT template</w:t>
              </w:r>
            </w:hyperlink>
            <w:r w:rsidR="00B06381" w:rsidRPr="00351931">
              <w:rPr>
                <w:sz w:val="20"/>
                <w:szCs w:val="20"/>
              </w:rPr>
              <w:t>.</w:t>
            </w:r>
          </w:p>
          <w:p w14:paraId="3652B28D" w14:textId="5085C124" w:rsidR="00B06381" w:rsidRPr="00B06381" w:rsidRDefault="00E9784D" w:rsidP="00B06381">
            <w:pPr>
              <w:pStyle w:val="ListParagraph"/>
              <w:ind w:left="360"/>
              <w:rPr>
                <w:sz w:val="20"/>
                <w:szCs w:val="20"/>
              </w:rPr>
            </w:pPr>
            <w:r w:rsidRPr="00351931">
              <w:rPr>
                <w:sz w:val="20"/>
                <w:szCs w:val="20"/>
              </w:rPr>
              <w:t xml:space="preserve">For a retrospective review, </w:t>
            </w:r>
            <w:hyperlink r:id="rId8" w:history="1">
              <w:r w:rsidRPr="00351931">
                <w:rPr>
                  <w:rStyle w:val="Hyperlink"/>
                  <w:sz w:val="20"/>
                  <w:szCs w:val="20"/>
                </w:rPr>
                <w:t>RCGP Retrospective Death Audit</w:t>
              </w:r>
            </w:hyperlink>
            <w:r w:rsidRPr="00351931">
              <w:rPr>
                <w:sz w:val="20"/>
                <w:szCs w:val="20"/>
              </w:rPr>
              <w:t xml:space="preserve"> can be used to consider all deaths (i.e. those who were not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identified who may have benefited by planned EOLC and also unexpected deaths.</w:t>
            </w:r>
          </w:p>
        </w:tc>
        <w:tc>
          <w:tcPr>
            <w:tcW w:w="1442" w:type="dxa"/>
            <w:vMerge w:val="restart"/>
          </w:tcPr>
          <w:p w14:paraId="1D98AF1B" w14:textId="77777777" w:rsidR="00044FAC" w:rsidRDefault="00044FAC" w:rsidP="00077EC7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</w:tcPr>
          <w:p w14:paraId="05825729" w14:textId="198AF8BE" w:rsidR="00044FAC" w:rsidRDefault="00044FAC" w:rsidP="00077EC7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  <w:vMerge w:val="restart"/>
          </w:tcPr>
          <w:p w14:paraId="745663C8" w14:textId="77777777" w:rsidR="00044FAC" w:rsidRDefault="00044FAC" w:rsidP="00077EC7">
            <w:pPr>
              <w:rPr>
                <w:sz w:val="20"/>
                <w:szCs w:val="20"/>
              </w:rPr>
            </w:pPr>
          </w:p>
        </w:tc>
      </w:tr>
      <w:tr w:rsidR="00924186" w14:paraId="0D66DF2A" w14:textId="77777777" w:rsidTr="00924186">
        <w:trPr>
          <w:trHeight w:val="434"/>
        </w:trPr>
        <w:tc>
          <w:tcPr>
            <w:tcW w:w="2263" w:type="dxa"/>
            <w:vMerge/>
          </w:tcPr>
          <w:p w14:paraId="45CE76C5" w14:textId="77777777" w:rsidR="00044FAC" w:rsidRDefault="00044FAC" w:rsidP="00EC787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5B63E07D" w14:textId="77777777" w:rsidR="00E9784D" w:rsidRDefault="00B06381" w:rsidP="00077EC7">
            <w:pPr>
              <w:pStyle w:val="ListParagraph"/>
              <w:numPr>
                <w:ilvl w:val="1"/>
                <w:numId w:val="21"/>
              </w:numPr>
              <w:rPr>
                <w:sz w:val="20"/>
                <w:szCs w:val="20"/>
              </w:rPr>
            </w:pPr>
            <w:r w:rsidRPr="00B06381">
              <w:rPr>
                <w:sz w:val="20"/>
                <w:szCs w:val="20"/>
              </w:rPr>
              <w:t>Plan</w:t>
            </w:r>
            <w:r w:rsidR="00044FAC" w:rsidRPr="00B06381">
              <w:rPr>
                <w:sz w:val="20"/>
                <w:szCs w:val="20"/>
              </w:rPr>
              <w:t xml:space="preserve"> potential change ideas that may help result in improvements in care offered by the practice and MDT</w:t>
            </w:r>
            <w:r>
              <w:rPr>
                <w:sz w:val="20"/>
                <w:szCs w:val="20"/>
              </w:rPr>
              <w:t xml:space="preserve"> to </w:t>
            </w:r>
            <w:r w:rsidR="00E9784D">
              <w:rPr>
                <w:sz w:val="20"/>
                <w:szCs w:val="20"/>
              </w:rPr>
              <w:t>patients</w:t>
            </w:r>
          </w:p>
          <w:p w14:paraId="1CAF4161" w14:textId="19F15C05" w:rsidR="00044FAC" w:rsidRPr="004A5FF1" w:rsidRDefault="00E9784D" w:rsidP="00E9784D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</w:t>
            </w:r>
            <w:r w:rsidR="004A5FF1" w:rsidRPr="004A5FF1">
              <w:rPr>
                <w:rFonts w:ascii="Calibri" w:eastAsiaTheme="minorHAnsi" w:hAnsi="Calibri" w:cs="AppleSystemUIFont"/>
                <w:sz w:val="20"/>
                <w:szCs w:val="20"/>
              </w:rPr>
              <w:t xml:space="preserve">.g. What proportion of </w:t>
            </w:r>
            <w:r>
              <w:rPr>
                <w:rFonts w:ascii="Calibri" w:eastAsiaTheme="minorHAnsi" w:hAnsi="Calibri" w:cs="AppleSystemUIFont"/>
                <w:sz w:val="20"/>
                <w:szCs w:val="20"/>
              </w:rPr>
              <w:t>identified people on palliative / supportive care register had a personalised/ anticipatory care plan</w:t>
            </w:r>
            <w:r w:rsidR="004A5FF1" w:rsidRPr="004A5FF1">
              <w:rPr>
                <w:rFonts w:ascii="Calibri" w:eastAsiaTheme="minorHAnsi" w:hAnsi="Calibri" w:cs="AppleSystemUIFont"/>
                <w:sz w:val="20"/>
                <w:szCs w:val="20"/>
              </w:rPr>
              <w:t>? If not, why not</w:t>
            </w:r>
            <w:r>
              <w:rPr>
                <w:rFonts w:ascii="Calibri" w:eastAsiaTheme="minorHAnsi" w:hAnsi="Calibri" w:cs="AppleSystemUIFont"/>
                <w:sz w:val="20"/>
                <w:szCs w:val="20"/>
              </w:rPr>
              <w:t>?</w:t>
            </w:r>
            <w:r w:rsidR="004A5FF1" w:rsidRPr="004A5FF1">
              <w:rPr>
                <w:rFonts w:ascii="Calibri" w:eastAsiaTheme="minorHAnsi" w:hAnsi="Calibri" w:cs="AppleSystemUIFont"/>
                <w:sz w:val="20"/>
                <w:szCs w:val="20"/>
              </w:rPr>
              <w:t xml:space="preserve"> </w:t>
            </w:r>
            <w:r>
              <w:rPr>
                <w:rFonts w:ascii="Calibri" w:eastAsiaTheme="minorHAnsi" w:hAnsi="Calibri" w:cs="AppleSystemUIFont"/>
                <w:sz w:val="20"/>
                <w:szCs w:val="20"/>
              </w:rPr>
              <w:t>W</w:t>
            </w:r>
            <w:r w:rsidR="004A5FF1" w:rsidRPr="004A5FF1">
              <w:rPr>
                <w:rFonts w:ascii="Calibri" w:eastAsiaTheme="minorHAnsi" w:hAnsi="Calibri" w:cs="AppleSystemUIFont"/>
                <w:sz w:val="20"/>
                <w:szCs w:val="20"/>
              </w:rPr>
              <w:t xml:space="preserve">hat processes can be put into place to </w:t>
            </w:r>
            <w:r>
              <w:rPr>
                <w:rFonts w:ascii="Calibri" w:eastAsiaTheme="minorHAnsi" w:hAnsi="Calibri" w:cs="AppleSystemUIFont"/>
                <w:sz w:val="20"/>
                <w:szCs w:val="20"/>
              </w:rPr>
              <w:t>consistently offer</w:t>
            </w:r>
            <w:r w:rsidR="004A5FF1" w:rsidRPr="004A5FF1">
              <w:rPr>
                <w:rFonts w:ascii="Calibri" w:eastAsiaTheme="minorHAnsi" w:hAnsi="Calibri" w:cs="AppleSystemUIFont"/>
                <w:sz w:val="20"/>
                <w:szCs w:val="20"/>
              </w:rPr>
              <w:t xml:space="preserve"> ‘what matters most’</w:t>
            </w:r>
            <w:r>
              <w:rPr>
                <w:rFonts w:ascii="Calibri" w:eastAsiaTheme="minorHAnsi" w:hAnsi="Calibri" w:cs="AppleSystemUIFont"/>
                <w:sz w:val="20"/>
                <w:szCs w:val="20"/>
              </w:rPr>
              <w:t xml:space="preserve"> conversations and personalised care and support planning with the person and family? </w:t>
            </w:r>
            <w:r w:rsidR="004A5FF1" w:rsidRPr="004A5FF1">
              <w:rPr>
                <w:rFonts w:ascii="Calibri" w:eastAsiaTheme="minorHAnsi" w:hAnsi="Calibri" w:cs="AppleSystemUIFont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vMerge/>
          </w:tcPr>
          <w:p w14:paraId="0A6BE99A" w14:textId="77777777" w:rsidR="00044FAC" w:rsidRDefault="00044FAC" w:rsidP="00077EC7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14:paraId="68ED77BC" w14:textId="77777777" w:rsidR="00044FAC" w:rsidRDefault="00044FAC" w:rsidP="00077EC7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  <w:vMerge/>
          </w:tcPr>
          <w:p w14:paraId="79174960" w14:textId="77777777" w:rsidR="00044FAC" w:rsidRDefault="00044FAC" w:rsidP="00077EC7">
            <w:pPr>
              <w:rPr>
                <w:sz w:val="20"/>
                <w:szCs w:val="20"/>
              </w:rPr>
            </w:pPr>
          </w:p>
        </w:tc>
      </w:tr>
      <w:tr w:rsidR="00924186" w14:paraId="0E3C01D1" w14:textId="77777777" w:rsidTr="00924186">
        <w:trPr>
          <w:trHeight w:val="433"/>
        </w:trPr>
        <w:tc>
          <w:tcPr>
            <w:tcW w:w="2263" w:type="dxa"/>
            <w:vMerge/>
          </w:tcPr>
          <w:p w14:paraId="5EB3675C" w14:textId="77777777" w:rsidR="00044FAC" w:rsidRDefault="00044FAC" w:rsidP="00B06381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47EAF210" w14:textId="611912C1" w:rsidR="00044FAC" w:rsidRPr="00351931" w:rsidRDefault="00044FAC" w:rsidP="00EC7871">
            <w:pPr>
              <w:pStyle w:val="ListParagraph"/>
              <w:numPr>
                <w:ilvl w:val="1"/>
                <w:numId w:val="11"/>
              </w:numPr>
              <w:rPr>
                <w:sz w:val="20"/>
                <w:szCs w:val="20"/>
              </w:rPr>
            </w:pPr>
            <w:r w:rsidRPr="00351931">
              <w:rPr>
                <w:b/>
                <w:bCs/>
                <w:sz w:val="20"/>
                <w:szCs w:val="20"/>
              </w:rPr>
              <w:t>Collect feedback</w:t>
            </w:r>
            <w:r w:rsidRPr="00351931">
              <w:rPr>
                <w:sz w:val="20"/>
                <w:szCs w:val="20"/>
              </w:rPr>
              <w:t xml:space="preserve"> from a small number of </w:t>
            </w:r>
            <w:r w:rsidR="00E9784D" w:rsidRPr="00351931">
              <w:rPr>
                <w:sz w:val="20"/>
                <w:szCs w:val="20"/>
              </w:rPr>
              <w:t>patients</w:t>
            </w:r>
            <w:r w:rsidRPr="00351931">
              <w:rPr>
                <w:sz w:val="20"/>
                <w:szCs w:val="20"/>
              </w:rPr>
              <w:t>, family members and staff to understand their experience of care related to your specific change ideas</w:t>
            </w:r>
          </w:p>
          <w:p w14:paraId="2391220B" w14:textId="1B551BA4" w:rsidR="00044FAC" w:rsidRPr="00351931" w:rsidRDefault="00044FAC" w:rsidP="00077EC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</w:tcPr>
          <w:p w14:paraId="11D3CFDF" w14:textId="77777777" w:rsidR="00044FAC" w:rsidRDefault="00044FAC" w:rsidP="00077EC7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14:paraId="05DA699E" w14:textId="77777777" w:rsidR="00044FAC" w:rsidRDefault="00044FAC" w:rsidP="00077EC7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  <w:vMerge/>
          </w:tcPr>
          <w:p w14:paraId="27129071" w14:textId="77777777" w:rsidR="00044FAC" w:rsidRDefault="00044FAC" w:rsidP="00077EC7">
            <w:pPr>
              <w:rPr>
                <w:sz w:val="20"/>
                <w:szCs w:val="20"/>
              </w:rPr>
            </w:pPr>
          </w:p>
        </w:tc>
      </w:tr>
      <w:tr w:rsidR="003D534C" w14:paraId="5F584FF6" w14:textId="77777777" w:rsidTr="00924186">
        <w:trPr>
          <w:trHeight w:val="238"/>
        </w:trPr>
        <w:tc>
          <w:tcPr>
            <w:tcW w:w="2263" w:type="dxa"/>
          </w:tcPr>
          <w:p w14:paraId="55454E97" w14:textId="54E00E22" w:rsidR="00077EC7" w:rsidRPr="00351931" w:rsidRDefault="00077EC7" w:rsidP="00EC787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51931">
              <w:rPr>
                <w:b/>
                <w:bCs/>
                <w:sz w:val="20"/>
                <w:szCs w:val="20"/>
              </w:rPr>
              <w:t>Learning from Deaths - reflections</w:t>
            </w:r>
          </w:p>
          <w:p w14:paraId="5EE4DD6E" w14:textId="77777777" w:rsidR="00077EC7" w:rsidRPr="00351931" w:rsidRDefault="00077EC7" w:rsidP="00077E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14618FC4" w14:textId="79D5D9AD" w:rsidR="00077EC7" w:rsidRPr="00351931" w:rsidRDefault="00351931" w:rsidP="00EC7871">
            <w:pPr>
              <w:pStyle w:val="ListParagraph"/>
              <w:numPr>
                <w:ilvl w:val="1"/>
                <w:numId w:val="11"/>
              </w:numPr>
              <w:rPr>
                <w:sz w:val="20"/>
                <w:szCs w:val="20"/>
              </w:rPr>
            </w:pPr>
            <w:hyperlink r:id="rId9" w:history="1">
              <w:r w:rsidR="00077EC7" w:rsidRPr="00351931">
                <w:rPr>
                  <w:rStyle w:val="Hyperlink"/>
                  <w:sz w:val="20"/>
                  <w:szCs w:val="20"/>
                </w:rPr>
                <w:t>Review MDT template</w:t>
              </w:r>
            </w:hyperlink>
            <w:r w:rsidR="00077EC7" w:rsidRPr="00351931">
              <w:rPr>
                <w:sz w:val="20"/>
                <w:szCs w:val="20"/>
              </w:rPr>
              <w:t xml:space="preserve"> – Level 2 section – MDT ‘After Death Reflections’ e.g.</w:t>
            </w:r>
          </w:p>
          <w:p w14:paraId="252327CC" w14:textId="77777777" w:rsidR="00077EC7" w:rsidRPr="00351931" w:rsidRDefault="00077EC7" w:rsidP="00EC787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51931">
              <w:rPr>
                <w:sz w:val="20"/>
                <w:szCs w:val="20"/>
              </w:rPr>
              <w:t xml:space="preserve">Each month in MDT reflect on one - two deaths with attention to both </w:t>
            </w:r>
            <w:r w:rsidRPr="00351931">
              <w:rPr>
                <w:b/>
                <w:bCs/>
                <w:sz w:val="20"/>
                <w:szCs w:val="20"/>
              </w:rPr>
              <w:t>expected and unexpected</w:t>
            </w:r>
            <w:r w:rsidRPr="00351931">
              <w:rPr>
                <w:sz w:val="20"/>
                <w:szCs w:val="20"/>
              </w:rPr>
              <w:t xml:space="preserve"> deaths to see what could be improved</w:t>
            </w:r>
          </w:p>
          <w:p w14:paraId="3E6B63A0" w14:textId="77777777" w:rsidR="00077EC7" w:rsidRPr="00351931" w:rsidRDefault="00077EC7" w:rsidP="00077EC7">
            <w:pPr>
              <w:ind w:left="360"/>
              <w:rPr>
                <w:sz w:val="20"/>
                <w:szCs w:val="20"/>
              </w:rPr>
            </w:pPr>
            <w:r w:rsidRPr="00351931">
              <w:rPr>
                <w:sz w:val="20"/>
                <w:szCs w:val="20"/>
              </w:rPr>
              <w:t>Possible questions:</w:t>
            </w:r>
          </w:p>
          <w:p w14:paraId="0F410735" w14:textId="1BA4CCBA" w:rsidR="00077EC7" w:rsidRPr="00351931" w:rsidRDefault="00077EC7" w:rsidP="00EC787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519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What could the MDT have put in place to have made it easier for this to go better</w:t>
            </w:r>
            <w:r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e.g. clarity of ‘what matters most to the </w:t>
            </w:r>
            <w:r w:rsidR="00F142B8"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person</w:t>
            </w:r>
            <w:r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including treatment options’ or communication among HCPs of reasons for clinical decisions made?</w:t>
            </w:r>
          </w:p>
          <w:p w14:paraId="36338ECF" w14:textId="76E91208" w:rsidR="00077EC7" w:rsidRPr="00351931" w:rsidRDefault="00077EC7" w:rsidP="00EC787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What </w:t>
            </w:r>
            <w:r w:rsidRPr="003519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communication and involvement </w:t>
            </w:r>
            <w:r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had there been about that situation i.e. what matters most if the resident deteriorated/ was dying between the GP/</w:t>
            </w:r>
            <w:r w:rsidR="00F142B8"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MDT</w:t>
            </w:r>
            <w:r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between the GP/NOK or family and how could this have been more effective?</w:t>
            </w:r>
          </w:p>
          <w:p w14:paraId="0D0FB85B" w14:textId="1714C142" w:rsidR="00077EC7" w:rsidRPr="00351931" w:rsidRDefault="00077EC7" w:rsidP="00077EC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14:paraId="2F20240C" w14:textId="77777777" w:rsidR="00077EC7" w:rsidRDefault="00077EC7" w:rsidP="00077EC7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14:paraId="7F13A18B" w14:textId="77777777" w:rsidR="00077EC7" w:rsidRDefault="00077EC7" w:rsidP="00077EC7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</w:tcPr>
          <w:p w14:paraId="2F2952C0" w14:textId="77777777" w:rsidR="00077EC7" w:rsidRDefault="00077EC7" w:rsidP="00077EC7">
            <w:pPr>
              <w:rPr>
                <w:sz w:val="20"/>
                <w:szCs w:val="20"/>
              </w:rPr>
            </w:pPr>
          </w:p>
        </w:tc>
      </w:tr>
      <w:tr w:rsidR="003D534C" w14:paraId="213972BA" w14:textId="77777777" w:rsidTr="00924186">
        <w:trPr>
          <w:trHeight w:val="238"/>
        </w:trPr>
        <w:tc>
          <w:tcPr>
            <w:tcW w:w="2263" w:type="dxa"/>
          </w:tcPr>
          <w:p w14:paraId="63EE844A" w14:textId="02F24901" w:rsidR="00077EC7" w:rsidRPr="00351931" w:rsidRDefault="00077EC7" w:rsidP="00EC787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351931">
              <w:rPr>
                <w:b/>
                <w:bCs/>
                <w:sz w:val="20"/>
                <w:szCs w:val="20"/>
              </w:rPr>
              <w:t>Learning from Emergency/ Out of Hours Care - reflections</w:t>
            </w:r>
          </w:p>
          <w:p w14:paraId="1328CBC2" w14:textId="6CE3382A" w:rsidR="00077EC7" w:rsidRPr="00351931" w:rsidRDefault="00077EC7" w:rsidP="00077EC7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14:paraId="52EFE34F" w14:textId="371436B2" w:rsidR="00077EC7" w:rsidRPr="00351931" w:rsidRDefault="00351931" w:rsidP="00EC7871">
            <w:pPr>
              <w:pStyle w:val="ListParagraph"/>
              <w:numPr>
                <w:ilvl w:val="1"/>
                <w:numId w:val="11"/>
              </w:numPr>
              <w:rPr>
                <w:sz w:val="20"/>
                <w:szCs w:val="20"/>
              </w:rPr>
            </w:pPr>
            <w:hyperlink r:id="rId10" w:history="1">
              <w:r w:rsidR="00077EC7" w:rsidRPr="00351931">
                <w:rPr>
                  <w:rStyle w:val="Hyperlink"/>
                  <w:sz w:val="20"/>
                  <w:szCs w:val="20"/>
                </w:rPr>
                <w:t>Review MDT template</w:t>
              </w:r>
            </w:hyperlink>
            <w:r w:rsidR="00077EC7" w:rsidRPr="00351931">
              <w:rPr>
                <w:sz w:val="20"/>
                <w:szCs w:val="20"/>
              </w:rPr>
              <w:t xml:space="preserve"> – Level 2 section – MDT ‘</w:t>
            </w:r>
            <w:r w:rsidR="00077EC7" w:rsidRPr="00351931">
              <w:rPr>
                <w:b/>
                <w:bCs/>
                <w:sz w:val="20"/>
                <w:szCs w:val="20"/>
              </w:rPr>
              <w:t xml:space="preserve">Emergency/ Out of Hours Care – reflections </w:t>
            </w:r>
            <w:r w:rsidR="00077EC7" w:rsidRPr="00351931">
              <w:rPr>
                <w:sz w:val="20"/>
                <w:szCs w:val="20"/>
              </w:rPr>
              <w:t>e.g.</w:t>
            </w:r>
          </w:p>
          <w:p w14:paraId="57F030D4" w14:textId="1AD027BF" w:rsidR="00077EC7" w:rsidRPr="00351931" w:rsidRDefault="00077EC7" w:rsidP="00EC787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51931">
              <w:rPr>
                <w:sz w:val="20"/>
                <w:szCs w:val="20"/>
              </w:rPr>
              <w:t xml:space="preserve">Each month in MDT reflect on one - two 111/999/rapid response team/ ambulance calls with attention to respecting ‘what matters most discussions’ to the </w:t>
            </w:r>
            <w:r w:rsidR="0027747F" w:rsidRPr="00351931">
              <w:rPr>
                <w:sz w:val="20"/>
                <w:szCs w:val="20"/>
              </w:rPr>
              <w:t>person</w:t>
            </w:r>
            <w:r w:rsidRPr="00351931">
              <w:rPr>
                <w:sz w:val="20"/>
                <w:szCs w:val="20"/>
              </w:rPr>
              <w:t xml:space="preserve"> to see what could be improved</w:t>
            </w:r>
          </w:p>
          <w:p w14:paraId="348E1AC5" w14:textId="77777777" w:rsidR="00077EC7" w:rsidRPr="00351931" w:rsidRDefault="00077EC7" w:rsidP="00077EC7">
            <w:pPr>
              <w:ind w:left="360"/>
              <w:rPr>
                <w:sz w:val="20"/>
                <w:szCs w:val="20"/>
              </w:rPr>
            </w:pPr>
            <w:r w:rsidRPr="00351931">
              <w:rPr>
                <w:sz w:val="20"/>
                <w:szCs w:val="20"/>
              </w:rPr>
              <w:t>Possible questions:</w:t>
            </w:r>
          </w:p>
          <w:p w14:paraId="4AA5C4AB" w14:textId="62C7DBD5" w:rsidR="00077EC7" w:rsidRPr="00351931" w:rsidRDefault="00077EC7" w:rsidP="00EC787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519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What could the MDT have put in place to have made it easier for this to go better</w:t>
            </w:r>
            <w:r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e.g. clarity of ‘what matters most to the </w:t>
            </w:r>
            <w:r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>resident, including treatment options’ or communication among HCPs of reasons for clinical decisions made?</w:t>
            </w:r>
          </w:p>
          <w:p w14:paraId="5476AA70" w14:textId="106D2812" w:rsidR="00077EC7" w:rsidRPr="00351931" w:rsidRDefault="00077EC7" w:rsidP="00EC787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What </w:t>
            </w:r>
            <w:r w:rsidRPr="003519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communication and involvement </w:t>
            </w:r>
            <w:r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had there been about that situation i.e. ‘what matters most</w:t>
            </w:r>
            <w:r w:rsidR="0027747F"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’</w:t>
            </w:r>
            <w:r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to the </w:t>
            </w:r>
            <w:r w:rsidR="0027747F"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person</w:t>
            </w:r>
            <w:r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if they deteriorated/ were dying between the GP/</w:t>
            </w:r>
            <w:r w:rsidR="0027747F"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MDT</w:t>
            </w:r>
            <w:r w:rsidRPr="00351931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between the GP/NOK or family and how could this have been more effective?</w:t>
            </w:r>
          </w:p>
          <w:p w14:paraId="26762694" w14:textId="70C50F7B" w:rsidR="00077EC7" w:rsidRPr="00351931" w:rsidRDefault="00077EC7" w:rsidP="00077EC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14:paraId="1DB2D0D0" w14:textId="77777777" w:rsidR="00077EC7" w:rsidRDefault="00077EC7" w:rsidP="00077EC7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14:paraId="70017541" w14:textId="77777777" w:rsidR="00077EC7" w:rsidRDefault="00077EC7" w:rsidP="00077EC7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</w:tcPr>
          <w:p w14:paraId="02FC3993" w14:textId="77777777" w:rsidR="00077EC7" w:rsidRDefault="00077EC7" w:rsidP="00077EC7">
            <w:pPr>
              <w:rPr>
                <w:sz w:val="20"/>
                <w:szCs w:val="20"/>
              </w:rPr>
            </w:pPr>
          </w:p>
        </w:tc>
      </w:tr>
      <w:tr w:rsidR="00924186" w14:paraId="78EB15D7" w14:textId="77777777" w:rsidTr="00924186">
        <w:trPr>
          <w:trHeight w:val="238"/>
        </w:trPr>
        <w:tc>
          <w:tcPr>
            <w:tcW w:w="2263" w:type="dxa"/>
          </w:tcPr>
          <w:p w14:paraId="652C5458" w14:textId="7E445C10" w:rsidR="00F1090B" w:rsidRPr="00044FAC" w:rsidRDefault="00F1090B" w:rsidP="00EC7871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r w:rsidRPr="00044FAC">
              <w:rPr>
                <w:b/>
                <w:bCs/>
                <w:sz w:val="20"/>
                <w:szCs w:val="20"/>
              </w:rPr>
              <w:t>Shared MDT Learning</w:t>
            </w:r>
          </w:p>
        </w:tc>
        <w:tc>
          <w:tcPr>
            <w:tcW w:w="5812" w:type="dxa"/>
          </w:tcPr>
          <w:p w14:paraId="41C556B7" w14:textId="0D4B3E7C" w:rsidR="00044FAC" w:rsidRDefault="00F1090B" w:rsidP="00EC7871">
            <w:pPr>
              <w:pStyle w:val="NormalWeb"/>
              <w:numPr>
                <w:ilvl w:val="1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Regularly p</w:t>
            </w:r>
            <w:r w:rsidRPr="004A5F52">
              <w:rPr>
                <w:rFonts w:ascii="Calibri" w:hAnsi="Calibri"/>
                <w:sz w:val="20"/>
                <w:szCs w:val="20"/>
              </w:rPr>
              <w:t xml:space="preserve">ull out </w:t>
            </w:r>
            <w:r w:rsidR="004A5FF1">
              <w:rPr>
                <w:rFonts w:ascii="Calibri" w:hAnsi="Calibri"/>
                <w:sz w:val="20"/>
                <w:szCs w:val="20"/>
              </w:rPr>
              <w:t xml:space="preserve">repeated or critical </w:t>
            </w:r>
            <w:r>
              <w:rPr>
                <w:rFonts w:ascii="Calibri" w:hAnsi="Calibri"/>
                <w:sz w:val="20"/>
                <w:szCs w:val="20"/>
              </w:rPr>
              <w:t xml:space="preserve">learning </w:t>
            </w:r>
            <w:r w:rsidR="004A5FF1">
              <w:rPr>
                <w:rFonts w:ascii="Calibri" w:hAnsi="Calibri"/>
                <w:sz w:val="20"/>
                <w:szCs w:val="20"/>
              </w:rPr>
              <w:t xml:space="preserve">themes from MDT template and reflections </w:t>
            </w:r>
            <w:r>
              <w:rPr>
                <w:rFonts w:ascii="Calibri" w:hAnsi="Calibri"/>
                <w:sz w:val="20"/>
                <w:szCs w:val="20"/>
              </w:rPr>
              <w:t>and brainstorm change ideas</w:t>
            </w:r>
          </w:p>
          <w:p w14:paraId="70ACA1F6" w14:textId="0891801A" w:rsidR="00F1090B" w:rsidRPr="00044FAC" w:rsidRDefault="00F1090B" w:rsidP="00EC7871">
            <w:pPr>
              <w:pStyle w:val="NormalWeb"/>
              <w:numPr>
                <w:ilvl w:val="1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044FAC">
              <w:rPr>
                <w:rFonts w:ascii="Calibri" w:hAnsi="Calibri" w:cs="AppleSystemUIFontBold"/>
                <w:sz w:val="20"/>
                <w:szCs w:val="20"/>
              </w:rPr>
              <w:t>Test your change ideas with</w:t>
            </w:r>
            <w:r w:rsidR="00044FAC" w:rsidRPr="00044FAC">
              <w:rPr>
                <w:rFonts w:ascii="Calibri" w:hAnsi="Calibri" w:cs="AppleSystemUIFontBold"/>
                <w:sz w:val="20"/>
                <w:szCs w:val="20"/>
              </w:rPr>
              <w:t xml:space="preserve"> </w:t>
            </w:r>
            <w:r w:rsidRPr="00044FAC">
              <w:rPr>
                <w:rFonts w:ascii="Calibri" w:hAnsi="Calibri" w:cs="AppleSystemUIFontBold"/>
                <w:sz w:val="20"/>
                <w:szCs w:val="20"/>
              </w:rPr>
              <w:t xml:space="preserve">PDSA </w:t>
            </w:r>
            <w:r w:rsidR="004A5FF1">
              <w:rPr>
                <w:rFonts w:ascii="Calibri" w:hAnsi="Calibri"/>
                <w:sz w:val="20"/>
                <w:szCs w:val="20"/>
              </w:rPr>
              <w:t xml:space="preserve">improvement </w:t>
            </w:r>
            <w:r w:rsidRPr="00044FAC">
              <w:rPr>
                <w:rFonts w:ascii="Calibri" w:hAnsi="Calibri" w:cs="AppleSystemUIFontBold"/>
                <w:sz w:val="20"/>
                <w:szCs w:val="20"/>
              </w:rPr>
              <w:t>cycles</w:t>
            </w:r>
            <w:r w:rsidRPr="00044FAC">
              <w:rPr>
                <w:rFonts w:ascii="Calibri" w:hAnsi="Calibri" w:cs="AppleSystemUIFont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</w:tcPr>
          <w:p w14:paraId="29CE4D16" w14:textId="77777777" w:rsidR="00F1090B" w:rsidRDefault="00F1090B" w:rsidP="00077EC7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14:paraId="6A6FFC10" w14:textId="77777777" w:rsidR="00F1090B" w:rsidRDefault="00F1090B" w:rsidP="00077EC7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</w:tcPr>
          <w:p w14:paraId="6525DF0E" w14:textId="77777777" w:rsidR="00F1090B" w:rsidRDefault="00F1090B" w:rsidP="00077EC7">
            <w:pPr>
              <w:rPr>
                <w:sz w:val="20"/>
                <w:szCs w:val="20"/>
              </w:rPr>
            </w:pPr>
          </w:p>
        </w:tc>
      </w:tr>
      <w:tr w:rsidR="00044FAC" w14:paraId="46017CCF" w14:textId="77777777" w:rsidTr="00924186">
        <w:trPr>
          <w:trHeight w:val="234"/>
        </w:trPr>
        <w:tc>
          <w:tcPr>
            <w:tcW w:w="2263" w:type="dxa"/>
            <w:vMerge w:val="restart"/>
          </w:tcPr>
          <w:p w14:paraId="440995FD" w14:textId="295774B8" w:rsidR="00044FAC" w:rsidRPr="00044FAC" w:rsidRDefault="00044FAC" w:rsidP="00EC787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44FAC">
              <w:rPr>
                <w:rFonts w:ascii="Calibri" w:hAnsi="Calibri" w:cs="AppleSystemUIFontBold"/>
                <w:b/>
                <w:bCs/>
                <w:sz w:val="20"/>
                <w:szCs w:val="20"/>
              </w:rPr>
              <w:t>Test your change ideas with PDSA cycles</w:t>
            </w:r>
          </w:p>
        </w:tc>
        <w:tc>
          <w:tcPr>
            <w:tcW w:w="5812" w:type="dxa"/>
          </w:tcPr>
          <w:p w14:paraId="3ECBF16A" w14:textId="39E466A1" w:rsidR="00044FAC" w:rsidRPr="00044FAC" w:rsidRDefault="00044FAC" w:rsidP="00EC7871">
            <w:pPr>
              <w:pStyle w:val="ListParagraph"/>
              <w:numPr>
                <w:ilvl w:val="1"/>
                <w:numId w:val="13"/>
              </w:numPr>
              <w:rPr>
                <w:sz w:val="20"/>
                <w:szCs w:val="20"/>
              </w:rPr>
            </w:pPr>
            <w:r w:rsidRPr="00044FAC">
              <w:rPr>
                <w:sz w:val="20"/>
                <w:szCs w:val="20"/>
              </w:rPr>
              <w:t xml:space="preserve"> Share your change ideas with </w:t>
            </w:r>
            <w:r w:rsidR="0027747F">
              <w:rPr>
                <w:sz w:val="20"/>
                <w:szCs w:val="20"/>
              </w:rPr>
              <w:t xml:space="preserve">practice and </w:t>
            </w:r>
            <w:r w:rsidRPr="00044FAC">
              <w:rPr>
                <w:sz w:val="20"/>
                <w:szCs w:val="20"/>
              </w:rPr>
              <w:t xml:space="preserve">MDT staff, </w:t>
            </w:r>
            <w:r w:rsidR="0027747F">
              <w:rPr>
                <w:sz w:val="20"/>
                <w:szCs w:val="20"/>
              </w:rPr>
              <w:t>patients</w:t>
            </w:r>
            <w:r w:rsidRPr="00044FAC">
              <w:rPr>
                <w:sz w:val="20"/>
                <w:szCs w:val="20"/>
              </w:rPr>
              <w:t xml:space="preserve"> and families</w:t>
            </w:r>
          </w:p>
        </w:tc>
        <w:tc>
          <w:tcPr>
            <w:tcW w:w="1442" w:type="dxa"/>
            <w:vMerge w:val="restart"/>
          </w:tcPr>
          <w:p w14:paraId="30F93591" w14:textId="77777777" w:rsidR="00044FAC" w:rsidRDefault="00044FAC" w:rsidP="00044FAC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</w:tcPr>
          <w:p w14:paraId="6388CF25" w14:textId="77777777" w:rsidR="00044FAC" w:rsidRDefault="00044FAC" w:rsidP="00044FAC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  <w:vMerge w:val="restart"/>
          </w:tcPr>
          <w:p w14:paraId="127FA59F" w14:textId="77777777" w:rsidR="00044FAC" w:rsidRDefault="00044FAC" w:rsidP="00044FAC">
            <w:pPr>
              <w:rPr>
                <w:sz w:val="20"/>
                <w:szCs w:val="20"/>
              </w:rPr>
            </w:pPr>
          </w:p>
        </w:tc>
      </w:tr>
      <w:tr w:rsidR="00044FAC" w14:paraId="38534503" w14:textId="77777777" w:rsidTr="00924186">
        <w:trPr>
          <w:trHeight w:val="232"/>
        </w:trPr>
        <w:tc>
          <w:tcPr>
            <w:tcW w:w="2263" w:type="dxa"/>
            <w:vMerge/>
          </w:tcPr>
          <w:p w14:paraId="0FCBF076" w14:textId="77777777" w:rsidR="00044FAC" w:rsidRPr="00044FAC" w:rsidRDefault="00044FAC" w:rsidP="00EC7871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AppleSystemUIFontBold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1DD48E00" w14:textId="04F533AC" w:rsidR="00044FAC" w:rsidRPr="003D534C" w:rsidRDefault="00044FAC" w:rsidP="00EC7871">
            <w:pPr>
              <w:pStyle w:val="ListParagraph"/>
              <w:numPr>
                <w:ilvl w:val="1"/>
                <w:numId w:val="14"/>
              </w:numPr>
              <w:rPr>
                <w:sz w:val="20"/>
                <w:szCs w:val="20"/>
              </w:rPr>
            </w:pPr>
            <w:r w:rsidRPr="003D534C">
              <w:rPr>
                <w:sz w:val="20"/>
                <w:szCs w:val="20"/>
              </w:rPr>
              <w:t>Plan and test your changes with PDSA cycles.</w:t>
            </w:r>
          </w:p>
        </w:tc>
        <w:tc>
          <w:tcPr>
            <w:tcW w:w="1442" w:type="dxa"/>
            <w:vMerge/>
          </w:tcPr>
          <w:p w14:paraId="7E585323" w14:textId="77777777" w:rsidR="00044FAC" w:rsidRDefault="00044FAC" w:rsidP="00044FAC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14:paraId="1D7A6E50" w14:textId="77777777" w:rsidR="00044FAC" w:rsidRDefault="00044FAC" w:rsidP="00044FAC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  <w:vMerge/>
          </w:tcPr>
          <w:p w14:paraId="7CE6ABA1" w14:textId="77777777" w:rsidR="00044FAC" w:rsidRDefault="00044FAC" w:rsidP="00044FAC">
            <w:pPr>
              <w:rPr>
                <w:sz w:val="20"/>
                <w:szCs w:val="20"/>
              </w:rPr>
            </w:pPr>
          </w:p>
        </w:tc>
      </w:tr>
      <w:tr w:rsidR="00044FAC" w14:paraId="2CCF81B8" w14:textId="77777777" w:rsidTr="00924186">
        <w:trPr>
          <w:trHeight w:val="232"/>
        </w:trPr>
        <w:tc>
          <w:tcPr>
            <w:tcW w:w="2263" w:type="dxa"/>
            <w:vMerge/>
          </w:tcPr>
          <w:p w14:paraId="6D8B51F0" w14:textId="77777777" w:rsidR="00044FAC" w:rsidRPr="00044FAC" w:rsidRDefault="00044FAC" w:rsidP="00EC7871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ppleSystemUIFontBold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245866C6" w14:textId="77777777" w:rsidR="00044FAC" w:rsidRDefault="00044FAC" w:rsidP="00EC7871">
            <w:pPr>
              <w:pStyle w:val="ListParagraph"/>
              <w:numPr>
                <w:ilvl w:val="1"/>
                <w:numId w:val="15"/>
              </w:numPr>
              <w:rPr>
                <w:sz w:val="20"/>
                <w:szCs w:val="20"/>
              </w:rPr>
            </w:pPr>
            <w:r w:rsidRPr="003D534C">
              <w:rPr>
                <w:sz w:val="20"/>
                <w:szCs w:val="20"/>
              </w:rPr>
              <w:t>Monitor to make sure the change results in an improvement. Adopt, adapt or stop depending on results.</w:t>
            </w:r>
          </w:p>
          <w:p w14:paraId="14D359D4" w14:textId="62A63547" w:rsidR="005C1847" w:rsidRPr="003D534C" w:rsidRDefault="005C1847" w:rsidP="005C1847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Embed positive changes into routine practice with appropriate monitoring to continue to support improvement</w:t>
            </w:r>
          </w:p>
        </w:tc>
        <w:tc>
          <w:tcPr>
            <w:tcW w:w="1442" w:type="dxa"/>
            <w:vMerge/>
          </w:tcPr>
          <w:p w14:paraId="0B29D463" w14:textId="77777777" w:rsidR="00044FAC" w:rsidRDefault="00044FAC" w:rsidP="00044FAC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</w:tcPr>
          <w:p w14:paraId="5EC5A08C" w14:textId="77777777" w:rsidR="00044FAC" w:rsidRDefault="00044FAC" w:rsidP="00044FAC">
            <w:pPr>
              <w:rPr>
                <w:sz w:val="20"/>
                <w:szCs w:val="20"/>
              </w:rPr>
            </w:pPr>
          </w:p>
        </w:tc>
        <w:tc>
          <w:tcPr>
            <w:tcW w:w="3740" w:type="dxa"/>
            <w:vMerge/>
          </w:tcPr>
          <w:p w14:paraId="5EACF8BE" w14:textId="77777777" w:rsidR="00044FAC" w:rsidRDefault="00044FAC" w:rsidP="00044FAC">
            <w:pPr>
              <w:rPr>
                <w:sz w:val="20"/>
                <w:szCs w:val="20"/>
              </w:rPr>
            </w:pPr>
          </w:p>
        </w:tc>
      </w:tr>
    </w:tbl>
    <w:p w14:paraId="4F92163E" w14:textId="61A2524B" w:rsidR="00924186" w:rsidRDefault="00924186" w:rsidP="000632A1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</w:p>
    <w:p w14:paraId="2B3BFC49" w14:textId="41A36313" w:rsidR="008E654F" w:rsidRDefault="008E654F" w:rsidP="000632A1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</w:p>
    <w:p w14:paraId="2BD3D1CC" w14:textId="77777777" w:rsidR="008E654F" w:rsidRDefault="008E654F" w:rsidP="000632A1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</w:p>
    <w:p w14:paraId="12CA1200" w14:textId="77777777" w:rsidR="006204A2" w:rsidRDefault="006204A2" w:rsidP="000632A1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</w:p>
    <w:p w14:paraId="316DE9E7" w14:textId="77777777" w:rsidR="006204A2" w:rsidRDefault="006204A2" w:rsidP="000632A1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</w:p>
    <w:p w14:paraId="533D8652" w14:textId="77777777" w:rsidR="006204A2" w:rsidRDefault="006204A2" w:rsidP="000632A1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</w:p>
    <w:p w14:paraId="6EB22ACC" w14:textId="77777777" w:rsidR="006204A2" w:rsidRDefault="006204A2" w:rsidP="000632A1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</w:p>
    <w:p w14:paraId="3883E992" w14:textId="77777777" w:rsidR="006204A2" w:rsidRDefault="006204A2" w:rsidP="000632A1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</w:p>
    <w:p w14:paraId="386F275E" w14:textId="77777777" w:rsidR="006204A2" w:rsidRDefault="006204A2" w:rsidP="000632A1">
      <w:pPr>
        <w:pStyle w:val="NormalWeb"/>
        <w:spacing w:before="0" w:beforeAutospacing="0" w:after="0" w:afterAutospacing="0"/>
        <w:rPr>
          <w:rFonts w:ascii="Calibri" w:hAnsi="Calibri"/>
          <w:b/>
          <w:bCs/>
        </w:rPr>
      </w:pPr>
    </w:p>
    <w:p w14:paraId="0F2C602F" w14:textId="77777777" w:rsidR="00485FDC" w:rsidRPr="00B65187" w:rsidRDefault="00485FDC" w:rsidP="00B65187"/>
    <w:sectPr w:rsidR="00485FDC" w:rsidRPr="00B65187" w:rsidSect="008024F9">
      <w:headerReference w:type="default" r:id="rId11"/>
      <w:footerReference w:type="default" r:id="rId12"/>
      <w:pgSz w:w="16820" w:h="11900" w:orient="landscape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8AA7D" w14:textId="77777777" w:rsidR="00425E81" w:rsidRDefault="00425E81" w:rsidP="00A07CB8">
      <w:r>
        <w:separator/>
      </w:r>
    </w:p>
  </w:endnote>
  <w:endnote w:type="continuationSeparator" w:id="0">
    <w:p w14:paraId="7EC0CDE5" w14:textId="77777777" w:rsidR="00425E81" w:rsidRDefault="00425E81" w:rsidP="00A0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DE724" w14:textId="7EB80A0C" w:rsidR="00044618" w:rsidRDefault="00425E81" w:rsidP="00044618">
    <w:pPr>
      <w:pStyle w:val="Footer"/>
      <w:jc w:val="center"/>
    </w:pPr>
    <w:hyperlink r:id="rId1" w:history="1">
      <w:r w:rsidR="00044618" w:rsidRPr="00DD05B6">
        <w:rPr>
          <w:rStyle w:val="Hyperlink"/>
        </w:rPr>
        <w:t>https://www.rcgp.org.uk/daffodilstandards</w:t>
      </w:r>
    </w:hyperlink>
    <w:r w:rsidR="0004461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9767A" w14:textId="77777777" w:rsidR="00425E81" w:rsidRDefault="00425E81" w:rsidP="00A07CB8">
      <w:r>
        <w:separator/>
      </w:r>
    </w:p>
  </w:footnote>
  <w:footnote w:type="continuationSeparator" w:id="0">
    <w:p w14:paraId="662032AF" w14:textId="77777777" w:rsidR="00425E81" w:rsidRDefault="00425E81" w:rsidP="00A0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2DCD9" w14:textId="3B75DE3F" w:rsidR="00CE4FD0" w:rsidRPr="00277B68" w:rsidRDefault="00277B68" w:rsidP="00277B68">
    <w:pPr>
      <w:pStyle w:val="Header"/>
      <w:jc w:val="center"/>
    </w:pPr>
    <w:r w:rsidRPr="00277B68">
      <w:rPr>
        <w:b/>
        <w:bCs/>
      </w:rPr>
      <w:t xml:space="preserve">LEVEL </w:t>
    </w:r>
    <w:r>
      <w:rPr>
        <w:b/>
        <w:bCs/>
      </w:rPr>
      <w:t>2 -</w:t>
    </w:r>
    <w:r w:rsidRPr="00277B68">
      <w:rPr>
        <w:b/>
        <w:bCs/>
      </w:rPr>
      <w:t xml:space="preserve"> All patients EOLC &amp; Bereavement self-assessment template September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9338E"/>
    <w:multiLevelType w:val="multilevel"/>
    <w:tmpl w:val="3EB2C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494535"/>
    <w:multiLevelType w:val="multilevel"/>
    <w:tmpl w:val="3EB2C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C362DF"/>
    <w:multiLevelType w:val="multilevel"/>
    <w:tmpl w:val="9C862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25081B"/>
    <w:multiLevelType w:val="multilevel"/>
    <w:tmpl w:val="184ED188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cs="AppleSystemUIFontBold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6C1B67"/>
    <w:multiLevelType w:val="multilevel"/>
    <w:tmpl w:val="62BC6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49211F"/>
    <w:multiLevelType w:val="multilevel"/>
    <w:tmpl w:val="EA681E3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00000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8F902CE"/>
    <w:multiLevelType w:val="hybridMultilevel"/>
    <w:tmpl w:val="EDD6A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A1C1B"/>
    <w:multiLevelType w:val="multilevel"/>
    <w:tmpl w:val="4BFA2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DA34D4"/>
    <w:multiLevelType w:val="multilevel"/>
    <w:tmpl w:val="CE762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A5B55AD"/>
    <w:multiLevelType w:val="multilevel"/>
    <w:tmpl w:val="AF56185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A974000"/>
    <w:multiLevelType w:val="hybridMultilevel"/>
    <w:tmpl w:val="A2FE66F8"/>
    <w:lvl w:ilvl="0" w:tplc="37D68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CB2439"/>
    <w:multiLevelType w:val="multilevel"/>
    <w:tmpl w:val="9D28B8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058165A"/>
    <w:multiLevelType w:val="multilevel"/>
    <w:tmpl w:val="9D28B8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21833FE"/>
    <w:multiLevelType w:val="multilevel"/>
    <w:tmpl w:val="69F09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3F63CE9"/>
    <w:multiLevelType w:val="multilevel"/>
    <w:tmpl w:val="EBDA94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B95C1B"/>
    <w:multiLevelType w:val="hybridMultilevel"/>
    <w:tmpl w:val="C7EC3C06"/>
    <w:lvl w:ilvl="0" w:tplc="FFF626EE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D33645"/>
    <w:multiLevelType w:val="hybridMultilevel"/>
    <w:tmpl w:val="4EBCF5C0"/>
    <w:lvl w:ilvl="0" w:tplc="FFF626EE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931C7D"/>
    <w:multiLevelType w:val="multilevel"/>
    <w:tmpl w:val="EBDA94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494597F"/>
    <w:multiLevelType w:val="hybridMultilevel"/>
    <w:tmpl w:val="C9C4D97A"/>
    <w:lvl w:ilvl="0" w:tplc="FFF626E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EF241B"/>
    <w:multiLevelType w:val="multilevel"/>
    <w:tmpl w:val="9D28B8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EE63E6A"/>
    <w:multiLevelType w:val="multilevel"/>
    <w:tmpl w:val="7170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06566D"/>
    <w:multiLevelType w:val="hybridMultilevel"/>
    <w:tmpl w:val="D9C63612"/>
    <w:lvl w:ilvl="0" w:tplc="FFF626EE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5"/>
  </w:num>
  <w:num w:numId="4">
    <w:abstractNumId w:val="18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  <w:num w:numId="11">
    <w:abstractNumId w:val="14"/>
  </w:num>
  <w:num w:numId="12">
    <w:abstractNumId w:val="17"/>
  </w:num>
  <w:num w:numId="13">
    <w:abstractNumId w:val="3"/>
  </w:num>
  <w:num w:numId="14">
    <w:abstractNumId w:val="11"/>
  </w:num>
  <w:num w:numId="15">
    <w:abstractNumId w:val="12"/>
  </w:num>
  <w:num w:numId="16">
    <w:abstractNumId w:val="1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8"/>
  </w:num>
  <w:num w:numId="22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4B"/>
    <w:rsid w:val="00000A36"/>
    <w:rsid w:val="00013DC1"/>
    <w:rsid w:val="00023467"/>
    <w:rsid w:val="00024114"/>
    <w:rsid w:val="00030364"/>
    <w:rsid w:val="00044618"/>
    <w:rsid w:val="00044FAC"/>
    <w:rsid w:val="000632A1"/>
    <w:rsid w:val="00077EC7"/>
    <w:rsid w:val="00085A58"/>
    <w:rsid w:val="000A1738"/>
    <w:rsid w:val="000B4A4F"/>
    <w:rsid w:val="00107EF2"/>
    <w:rsid w:val="00123CB3"/>
    <w:rsid w:val="001278CE"/>
    <w:rsid w:val="0013108C"/>
    <w:rsid w:val="001553AC"/>
    <w:rsid w:val="001724A2"/>
    <w:rsid w:val="00174D98"/>
    <w:rsid w:val="001D08E7"/>
    <w:rsid w:val="00207B37"/>
    <w:rsid w:val="0022603F"/>
    <w:rsid w:val="0023617C"/>
    <w:rsid w:val="00255EFF"/>
    <w:rsid w:val="0027747F"/>
    <w:rsid w:val="00277B68"/>
    <w:rsid w:val="00295149"/>
    <w:rsid w:val="002A742F"/>
    <w:rsid w:val="002C2FE9"/>
    <w:rsid w:val="002F71CF"/>
    <w:rsid w:val="00320E38"/>
    <w:rsid w:val="003225FE"/>
    <w:rsid w:val="00341D6F"/>
    <w:rsid w:val="00351931"/>
    <w:rsid w:val="00373AE3"/>
    <w:rsid w:val="003A31B7"/>
    <w:rsid w:val="003B05EA"/>
    <w:rsid w:val="003D1320"/>
    <w:rsid w:val="003D534C"/>
    <w:rsid w:val="0040751D"/>
    <w:rsid w:val="00422735"/>
    <w:rsid w:val="00424828"/>
    <w:rsid w:val="00425E81"/>
    <w:rsid w:val="004326D1"/>
    <w:rsid w:val="0045340B"/>
    <w:rsid w:val="004570C3"/>
    <w:rsid w:val="0045755B"/>
    <w:rsid w:val="004678DE"/>
    <w:rsid w:val="00485FDC"/>
    <w:rsid w:val="0048746D"/>
    <w:rsid w:val="004A5F52"/>
    <w:rsid w:val="004A5FF1"/>
    <w:rsid w:val="004B4873"/>
    <w:rsid w:val="004D6A70"/>
    <w:rsid w:val="004E12CC"/>
    <w:rsid w:val="00516396"/>
    <w:rsid w:val="005221AF"/>
    <w:rsid w:val="005263E9"/>
    <w:rsid w:val="00537DD6"/>
    <w:rsid w:val="00544C48"/>
    <w:rsid w:val="005479F6"/>
    <w:rsid w:val="00580858"/>
    <w:rsid w:val="00581748"/>
    <w:rsid w:val="00581A6B"/>
    <w:rsid w:val="005B0414"/>
    <w:rsid w:val="005B124F"/>
    <w:rsid w:val="005C1847"/>
    <w:rsid w:val="005E7205"/>
    <w:rsid w:val="005F5FED"/>
    <w:rsid w:val="006155FB"/>
    <w:rsid w:val="006204A2"/>
    <w:rsid w:val="00625518"/>
    <w:rsid w:val="006419B5"/>
    <w:rsid w:val="00664A03"/>
    <w:rsid w:val="006A51E4"/>
    <w:rsid w:val="006A662D"/>
    <w:rsid w:val="006B11CE"/>
    <w:rsid w:val="006D1743"/>
    <w:rsid w:val="006D450C"/>
    <w:rsid w:val="007078B3"/>
    <w:rsid w:val="00711E2E"/>
    <w:rsid w:val="00726FD6"/>
    <w:rsid w:val="00750838"/>
    <w:rsid w:val="007805DA"/>
    <w:rsid w:val="007D1698"/>
    <w:rsid w:val="007E3B5B"/>
    <w:rsid w:val="007F4354"/>
    <w:rsid w:val="008024F9"/>
    <w:rsid w:val="0087415D"/>
    <w:rsid w:val="008769E9"/>
    <w:rsid w:val="0087786A"/>
    <w:rsid w:val="008901EC"/>
    <w:rsid w:val="00894D49"/>
    <w:rsid w:val="008C528C"/>
    <w:rsid w:val="008E391E"/>
    <w:rsid w:val="008E654F"/>
    <w:rsid w:val="008F6239"/>
    <w:rsid w:val="009077B7"/>
    <w:rsid w:val="00924186"/>
    <w:rsid w:val="0093581C"/>
    <w:rsid w:val="00941FB4"/>
    <w:rsid w:val="00945C5C"/>
    <w:rsid w:val="0095065C"/>
    <w:rsid w:val="00957757"/>
    <w:rsid w:val="00960D6C"/>
    <w:rsid w:val="00965D63"/>
    <w:rsid w:val="009B4E4B"/>
    <w:rsid w:val="009F359F"/>
    <w:rsid w:val="00A07CB8"/>
    <w:rsid w:val="00A32944"/>
    <w:rsid w:val="00A73456"/>
    <w:rsid w:val="00A7442D"/>
    <w:rsid w:val="00AB3662"/>
    <w:rsid w:val="00AE3A4A"/>
    <w:rsid w:val="00B06381"/>
    <w:rsid w:val="00B1686A"/>
    <w:rsid w:val="00B17BDD"/>
    <w:rsid w:val="00B24525"/>
    <w:rsid w:val="00B423BA"/>
    <w:rsid w:val="00B60744"/>
    <w:rsid w:val="00B65187"/>
    <w:rsid w:val="00B67700"/>
    <w:rsid w:val="00B8678D"/>
    <w:rsid w:val="00B87AAB"/>
    <w:rsid w:val="00BB5B82"/>
    <w:rsid w:val="00BD7C38"/>
    <w:rsid w:val="00C121EA"/>
    <w:rsid w:val="00C348DB"/>
    <w:rsid w:val="00C6235E"/>
    <w:rsid w:val="00C64A10"/>
    <w:rsid w:val="00C76076"/>
    <w:rsid w:val="00CB41B6"/>
    <w:rsid w:val="00CB519A"/>
    <w:rsid w:val="00CC1468"/>
    <w:rsid w:val="00CD0142"/>
    <w:rsid w:val="00CD6753"/>
    <w:rsid w:val="00CE0D00"/>
    <w:rsid w:val="00CE4FD0"/>
    <w:rsid w:val="00CE5313"/>
    <w:rsid w:val="00CE585F"/>
    <w:rsid w:val="00D15E97"/>
    <w:rsid w:val="00D26F92"/>
    <w:rsid w:val="00D3189D"/>
    <w:rsid w:val="00D45695"/>
    <w:rsid w:val="00D4617D"/>
    <w:rsid w:val="00D652E8"/>
    <w:rsid w:val="00D92529"/>
    <w:rsid w:val="00D92F30"/>
    <w:rsid w:val="00D959E0"/>
    <w:rsid w:val="00DA49CA"/>
    <w:rsid w:val="00DB7EE2"/>
    <w:rsid w:val="00DD5CC3"/>
    <w:rsid w:val="00E00C41"/>
    <w:rsid w:val="00E14A12"/>
    <w:rsid w:val="00E209CE"/>
    <w:rsid w:val="00E214EE"/>
    <w:rsid w:val="00E2239F"/>
    <w:rsid w:val="00E3619D"/>
    <w:rsid w:val="00E37C20"/>
    <w:rsid w:val="00E541EB"/>
    <w:rsid w:val="00E82706"/>
    <w:rsid w:val="00E9784D"/>
    <w:rsid w:val="00EB7278"/>
    <w:rsid w:val="00EC7871"/>
    <w:rsid w:val="00EE1F46"/>
    <w:rsid w:val="00EE6748"/>
    <w:rsid w:val="00EE76A0"/>
    <w:rsid w:val="00EF0C36"/>
    <w:rsid w:val="00EF510C"/>
    <w:rsid w:val="00F1090B"/>
    <w:rsid w:val="00F142B8"/>
    <w:rsid w:val="00F158C3"/>
    <w:rsid w:val="00F25C82"/>
    <w:rsid w:val="00F3642F"/>
    <w:rsid w:val="00F473DC"/>
    <w:rsid w:val="00F5128C"/>
    <w:rsid w:val="00F53316"/>
    <w:rsid w:val="00F91131"/>
    <w:rsid w:val="00F966B7"/>
    <w:rsid w:val="00FA2FEC"/>
    <w:rsid w:val="00FC39F6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A2E6"/>
  <w15:chartTrackingRefBased/>
  <w15:docId w15:val="{815E8401-D70F-D647-9C12-9A225CB2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AA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E4B"/>
    <w:pPr>
      <w:ind w:left="720"/>
      <w:contextualSpacing/>
    </w:pPr>
  </w:style>
  <w:style w:type="table" w:styleId="MediumGrid1-Accent1">
    <w:name w:val="Medium Grid 1 Accent 1"/>
    <w:basedOn w:val="TableNormal"/>
    <w:uiPriority w:val="67"/>
    <w:rsid w:val="009B4E4B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leGrid">
    <w:name w:val="Table Grid"/>
    <w:basedOn w:val="TableNormal"/>
    <w:uiPriority w:val="39"/>
    <w:rsid w:val="0013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28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28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1D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07C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CB8"/>
  </w:style>
  <w:style w:type="paragraph" w:styleId="Footer">
    <w:name w:val="footer"/>
    <w:basedOn w:val="Normal"/>
    <w:link w:val="FooterChar"/>
    <w:uiPriority w:val="99"/>
    <w:unhideWhenUsed/>
    <w:rsid w:val="00A07C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CB8"/>
  </w:style>
  <w:style w:type="character" w:styleId="Hyperlink">
    <w:name w:val="Hyperlink"/>
    <w:basedOn w:val="DefaultParagraphFont"/>
    <w:uiPriority w:val="99"/>
    <w:unhideWhenUsed/>
    <w:rsid w:val="00F47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4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gp.org.uk/-/media/Files/CIRC/Daffodil%20Standards/September%202021%20refresh/eolc-retrospective-death-audit.ashx?la=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cgp.org.uk/-/media/Files/CIRC/Daffodil%20Standards/September%202021%20refresh/mdt-template-all-palliative-patients.ashx?la=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cgp.org.uk/-/media/Files/CIRC/Daffodil%20Standards/September%202021%20refresh/mdt-template-all-palliative-patients.ashx?la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cgp.org.uk/-/media/Files/CIRC/Daffodil%20Standards/September%202021%20refresh/mdt-template-all-palliative-patients.ashx?la=e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cgp.org.uk/daffodilstand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millington-sanders</dc:creator>
  <cp:keywords/>
  <dc:description/>
  <cp:lastModifiedBy>Sweta Rana</cp:lastModifiedBy>
  <cp:revision>3</cp:revision>
  <cp:lastPrinted>2020-10-06T10:51:00Z</cp:lastPrinted>
  <dcterms:created xsi:type="dcterms:W3CDTF">2021-09-10T12:00:00Z</dcterms:created>
  <dcterms:modified xsi:type="dcterms:W3CDTF">2021-09-10T12:01:00Z</dcterms:modified>
</cp:coreProperties>
</file>